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023BAB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64616B" w:rsidRPr="002A3103" w:rsidRDefault="00FA420D" w:rsidP="002A31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</w:t>
      </w:r>
      <w:r w:rsidR="00136FBD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23BAB">
        <w:rPr>
          <w:rFonts w:ascii="Times New Roman" w:hAnsi="Times New Roman" w:cs="Times New Roman"/>
          <w:b/>
          <w:sz w:val="28"/>
          <w:szCs w:val="28"/>
        </w:rPr>
        <w:t>8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03" w:rsidRPr="001A3DAA" w:rsidRDefault="002A3103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737153">
        <w:rPr>
          <w:rFonts w:ascii="Times New Roman" w:hAnsi="Times New Roman" w:cs="Times New Roman"/>
          <w:sz w:val="24"/>
          <w:szCs w:val="24"/>
        </w:rPr>
        <w:t>16</w:t>
      </w:r>
      <w:r w:rsidR="006D470A">
        <w:rPr>
          <w:rFonts w:ascii="Times New Roman" w:hAnsi="Times New Roman" w:cs="Times New Roman"/>
          <w:sz w:val="24"/>
          <w:szCs w:val="24"/>
        </w:rPr>
        <w:t>.0</w:t>
      </w:r>
      <w:r w:rsidR="00136FBD">
        <w:rPr>
          <w:rFonts w:ascii="Times New Roman" w:hAnsi="Times New Roman" w:cs="Times New Roman"/>
          <w:sz w:val="24"/>
          <w:szCs w:val="24"/>
        </w:rPr>
        <w:t>8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3CC4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3CC4" w:rsidRDefault="00BE3CC4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BE5DA3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</w:t>
      </w:r>
      <w:r w:rsidR="00392A56">
        <w:rPr>
          <w:rFonts w:ascii="Times New Roman" w:hAnsi="Times New Roman" w:cs="Times New Roman"/>
          <w:sz w:val="24"/>
          <w:szCs w:val="24"/>
        </w:rPr>
        <w:t>полугодие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</w:t>
      </w:r>
      <w:r w:rsidR="0008257E">
        <w:rPr>
          <w:rFonts w:ascii="Times New Roman" w:hAnsi="Times New Roman" w:cs="Times New Roman"/>
          <w:sz w:val="24"/>
          <w:szCs w:val="24"/>
        </w:rPr>
        <w:t>о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555CB">
        <w:rPr>
          <w:rFonts w:ascii="Times New Roman" w:hAnsi="Times New Roman" w:cs="Times New Roman"/>
          <w:sz w:val="24"/>
          <w:szCs w:val="24"/>
        </w:rPr>
        <w:t xml:space="preserve"> год (пункт 1.2.</w:t>
      </w:r>
      <w:r w:rsidR="00392A56">
        <w:rPr>
          <w:rFonts w:ascii="Times New Roman" w:hAnsi="Times New Roman" w:cs="Times New Roman"/>
          <w:sz w:val="24"/>
          <w:szCs w:val="24"/>
        </w:rPr>
        <w:t>2</w:t>
      </w:r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BE5DA3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 xml:space="preserve">за </w:t>
      </w:r>
      <w:r w:rsidR="00392A56">
        <w:rPr>
          <w:rFonts w:ascii="Times New Roman" w:hAnsi="Times New Roman" w:cs="Times New Roman"/>
          <w:sz w:val="24"/>
          <w:szCs w:val="24"/>
        </w:rPr>
        <w:t>полугодие</w:t>
      </w:r>
      <w:r w:rsidR="007A17C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04765" w:rsidRPr="001A3DAA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92A56">
        <w:rPr>
          <w:rFonts w:ascii="Times New Roman" w:hAnsi="Times New Roman" w:cs="Times New Roman"/>
          <w:sz w:val="24"/>
          <w:szCs w:val="24"/>
        </w:rPr>
        <w:t>полугодие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 xml:space="preserve">за </w:t>
      </w:r>
      <w:r w:rsidR="00392A56">
        <w:rPr>
          <w:rFonts w:ascii="Times New Roman" w:hAnsi="Times New Roman" w:cs="Times New Roman"/>
          <w:sz w:val="24"/>
          <w:szCs w:val="24"/>
        </w:rPr>
        <w:t>полугодие</w:t>
      </w:r>
      <w:r w:rsidR="00F44CD7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392A56">
        <w:rPr>
          <w:rFonts w:ascii="Times New Roman" w:hAnsi="Times New Roman" w:cs="Times New Roman"/>
          <w:sz w:val="24"/>
          <w:szCs w:val="24"/>
        </w:rPr>
        <w:t>09.08</w:t>
      </w:r>
      <w:r w:rsidR="001D07A3">
        <w:rPr>
          <w:rFonts w:ascii="Times New Roman" w:hAnsi="Times New Roman" w:cs="Times New Roman"/>
          <w:sz w:val="24"/>
          <w:szCs w:val="24"/>
        </w:rPr>
        <w:t>.201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392A56">
        <w:rPr>
          <w:rFonts w:ascii="Times New Roman" w:hAnsi="Times New Roman" w:cs="Times New Roman"/>
          <w:sz w:val="24"/>
          <w:szCs w:val="24"/>
        </w:rPr>
        <w:t>350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1 </w:t>
      </w:r>
      <w:r w:rsidR="00392A56">
        <w:rPr>
          <w:rFonts w:ascii="Times New Roman" w:hAnsi="Times New Roman" w:cs="Times New Roman"/>
          <w:sz w:val="24"/>
          <w:szCs w:val="24"/>
        </w:rPr>
        <w:t>полугодие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845A3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7B0227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7B0227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845A33">
        <w:rPr>
          <w:rFonts w:ascii="Times New Roman" w:hAnsi="Times New Roman" w:cs="Times New Roman"/>
          <w:sz w:val="24"/>
          <w:szCs w:val="24"/>
        </w:rPr>
        <w:t>1</w:t>
      </w:r>
      <w:r w:rsidR="007B0227">
        <w:rPr>
          <w:rFonts w:ascii="Times New Roman" w:hAnsi="Times New Roman" w:cs="Times New Roman"/>
          <w:sz w:val="24"/>
          <w:szCs w:val="24"/>
        </w:rPr>
        <w:t>60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845A33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7B0227">
        <w:rPr>
          <w:rFonts w:ascii="Times New Roman" w:hAnsi="Times New Roman" w:cs="Times New Roman"/>
          <w:sz w:val="24"/>
          <w:szCs w:val="24"/>
        </w:rPr>
        <w:t>9</w:t>
      </w:r>
      <w:r w:rsidR="00845A33">
        <w:rPr>
          <w:rFonts w:ascii="Times New Roman" w:hAnsi="Times New Roman" w:cs="Times New Roman"/>
          <w:sz w:val="24"/>
          <w:szCs w:val="24"/>
        </w:rPr>
        <w:t xml:space="preserve"> и 20</w:t>
      </w:r>
      <w:r w:rsidR="007B0227">
        <w:rPr>
          <w:rFonts w:ascii="Times New Roman" w:hAnsi="Times New Roman" w:cs="Times New Roman"/>
          <w:sz w:val="24"/>
          <w:szCs w:val="24"/>
        </w:rPr>
        <w:t>20</w:t>
      </w:r>
      <w:r w:rsidR="00845A3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73C79" w:rsidRPr="001A3DAA">
        <w:rPr>
          <w:rFonts w:ascii="Times New Roman" w:hAnsi="Times New Roman" w:cs="Times New Roman"/>
          <w:sz w:val="24"/>
          <w:szCs w:val="24"/>
        </w:rPr>
        <w:t>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</w:t>
      </w:r>
      <w:r w:rsidR="00A85545" w:rsidRPr="001A3D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A2D68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845A33">
        <w:rPr>
          <w:rFonts w:ascii="Times New Roman" w:hAnsi="Times New Roman" w:cs="Times New Roman"/>
          <w:sz w:val="24"/>
          <w:szCs w:val="24"/>
        </w:rPr>
        <w:t xml:space="preserve"> Первоначальным решением о бюджете муниципального образования утверждены следующие параметры: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607291,5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превышение расходов над доходами (дефицит)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27B50">
        <w:rPr>
          <w:rFonts w:ascii="Times New Roman" w:hAnsi="Times New Roman" w:cs="Times New Roman"/>
          <w:sz w:val="24"/>
          <w:szCs w:val="24"/>
        </w:rPr>
        <w:t>.</w:t>
      </w:r>
    </w:p>
    <w:p w:rsidR="001D07A3" w:rsidRDefault="006461E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27B50">
        <w:rPr>
          <w:rFonts w:ascii="Times New Roman" w:hAnsi="Times New Roman" w:cs="Times New Roman"/>
          <w:sz w:val="24"/>
          <w:szCs w:val="24"/>
        </w:rPr>
        <w:t xml:space="preserve">В </w:t>
      </w:r>
      <w:r w:rsidR="00392A56">
        <w:rPr>
          <w:rFonts w:ascii="Times New Roman" w:hAnsi="Times New Roman" w:cs="Times New Roman"/>
          <w:sz w:val="24"/>
          <w:szCs w:val="24"/>
        </w:rPr>
        <w:t>полугодии</w:t>
      </w:r>
      <w:r w:rsidR="00327B50">
        <w:rPr>
          <w:rFonts w:ascii="Times New Roman" w:hAnsi="Times New Roman" w:cs="Times New Roman"/>
          <w:sz w:val="24"/>
          <w:szCs w:val="24"/>
        </w:rPr>
        <w:t xml:space="preserve">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327B50">
        <w:rPr>
          <w:rFonts w:ascii="Times New Roman" w:hAnsi="Times New Roman" w:cs="Times New Roman"/>
          <w:sz w:val="24"/>
          <w:szCs w:val="24"/>
        </w:rPr>
        <w:t xml:space="preserve"> года внесено изменение </w:t>
      </w:r>
      <w:r w:rsidR="00FF45D1">
        <w:rPr>
          <w:rFonts w:ascii="Times New Roman" w:hAnsi="Times New Roman" w:cs="Times New Roman"/>
          <w:sz w:val="24"/>
          <w:szCs w:val="24"/>
        </w:rPr>
        <w:t>в решение о бюджете муниципального образования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. </w:t>
      </w:r>
      <w:r w:rsidR="00327B50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</w:t>
      </w:r>
      <w:r w:rsidR="00032EE9">
        <w:rPr>
          <w:rFonts w:ascii="Times New Roman" w:hAnsi="Times New Roman" w:cs="Times New Roman"/>
          <w:sz w:val="24"/>
          <w:szCs w:val="24"/>
        </w:rPr>
        <w:t>31.01.2018</w:t>
      </w:r>
      <w:r w:rsidR="00327B50">
        <w:rPr>
          <w:rFonts w:ascii="Times New Roman" w:hAnsi="Times New Roman" w:cs="Times New Roman"/>
          <w:sz w:val="24"/>
          <w:szCs w:val="24"/>
        </w:rPr>
        <w:t xml:space="preserve"> №</w:t>
      </w:r>
      <w:r w:rsidR="00032EE9">
        <w:rPr>
          <w:rFonts w:ascii="Times New Roman" w:hAnsi="Times New Roman" w:cs="Times New Roman"/>
          <w:sz w:val="24"/>
          <w:szCs w:val="24"/>
        </w:rPr>
        <w:t>11</w:t>
      </w:r>
      <w:r w:rsidR="00327B50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Вяземского районного Совета депутатов от </w:t>
      </w:r>
      <w:r w:rsidR="00032EE9">
        <w:rPr>
          <w:rFonts w:ascii="Times New Roman" w:hAnsi="Times New Roman" w:cs="Times New Roman"/>
          <w:sz w:val="24"/>
          <w:szCs w:val="24"/>
        </w:rPr>
        <w:t>27</w:t>
      </w:r>
      <w:r w:rsidR="00327B50">
        <w:rPr>
          <w:rFonts w:ascii="Times New Roman" w:hAnsi="Times New Roman" w:cs="Times New Roman"/>
          <w:sz w:val="24"/>
          <w:szCs w:val="24"/>
        </w:rPr>
        <w:t>.12.201</w:t>
      </w:r>
      <w:r w:rsidR="00032EE9">
        <w:rPr>
          <w:rFonts w:ascii="Times New Roman" w:hAnsi="Times New Roman" w:cs="Times New Roman"/>
          <w:sz w:val="24"/>
          <w:szCs w:val="24"/>
        </w:rPr>
        <w:t>7</w:t>
      </w:r>
      <w:r w:rsidR="00327B50">
        <w:rPr>
          <w:rFonts w:ascii="Times New Roman" w:hAnsi="Times New Roman" w:cs="Times New Roman"/>
          <w:sz w:val="24"/>
          <w:szCs w:val="24"/>
        </w:rPr>
        <w:t xml:space="preserve"> 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№ </w:t>
      </w:r>
      <w:r w:rsidR="00032EE9">
        <w:rPr>
          <w:rFonts w:ascii="Times New Roman" w:hAnsi="Times New Roman" w:cs="Times New Roman"/>
          <w:sz w:val="24"/>
          <w:szCs w:val="24"/>
        </w:rPr>
        <w:t>160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32EE9">
        <w:rPr>
          <w:rFonts w:ascii="Times New Roman" w:hAnsi="Times New Roman" w:cs="Times New Roman"/>
          <w:sz w:val="24"/>
          <w:szCs w:val="24"/>
        </w:rPr>
        <w:t>8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327B50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032EE9">
        <w:rPr>
          <w:rFonts w:ascii="Times New Roman" w:hAnsi="Times New Roman" w:cs="Times New Roman"/>
          <w:sz w:val="24"/>
          <w:szCs w:val="24"/>
        </w:rPr>
        <w:t>9</w:t>
      </w:r>
      <w:r w:rsidR="00327B50">
        <w:rPr>
          <w:rFonts w:ascii="Times New Roman" w:hAnsi="Times New Roman" w:cs="Times New Roman"/>
          <w:sz w:val="24"/>
          <w:szCs w:val="24"/>
        </w:rPr>
        <w:t xml:space="preserve"> и 20</w:t>
      </w:r>
      <w:r w:rsidR="00032EE9">
        <w:rPr>
          <w:rFonts w:ascii="Times New Roman" w:hAnsi="Times New Roman" w:cs="Times New Roman"/>
          <w:sz w:val="24"/>
          <w:szCs w:val="24"/>
        </w:rPr>
        <w:t>20</w:t>
      </w:r>
      <w:r w:rsidR="00327B5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27B50" w:rsidRPr="001A3DAA">
        <w:rPr>
          <w:rFonts w:ascii="Times New Roman" w:hAnsi="Times New Roman" w:cs="Times New Roman"/>
          <w:sz w:val="24"/>
          <w:szCs w:val="24"/>
        </w:rPr>
        <w:t>»</w:t>
      </w:r>
      <w:r w:rsidR="00327B50"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607291,5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1160191,5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Pr="003E3167" w:rsidRDefault="00327B50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50000,0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45F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045FF" w:rsidRPr="00B045FF">
        <w:rPr>
          <w:rFonts w:ascii="Times New Roman" w:hAnsi="Times New Roman" w:cs="Times New Roman"/>
          <w:b/>
          <w:sz w:val="24"/>
          <w:szCs w:val="24"/>
        </w:rPr>
        <w:t>9,9</w:t>
      </w:r>
      <w:r w:rsidR="00B045FF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7B1" w:rsidRPr="005F14B2" w:rsidRDefault="005F14B2" w:rsidP="00216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4B2">
        <w:rPr>
          <w:rFonts w:ascii="Times New Roman" w:hAnsi="Times New Roman" w:cs="Times New Roman"/>
          <w:sz w:val="24"/>
          <w:szCs w:val="24"/>
        </w:rPr>
        <w:t xml:space="preserve">Отчет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4B2">
        <w:rPr>
          <w:rFonts w:ascii="Times New Roman" w:hAnsi="Times New Roman" w:cs="Times New Roman"/>
          <w:sz w:val="24"/>
          <w:szCs w:val="24"/>
        </w:rPr>
        <w:t xml:space="preserve">сполнение бюджета муниципального образования за </w:t>
      </w:r>
      <w:r w:rsidR="00392A56">
        <w:rPr>
          <w:rFonts w:ascii="Times New Roman" w:hAnsi="Times New Roman" w:cs="Times New Roman"/>
          <w:sz w:val="24"/>
          <w:szCs w:val="24"/>
        </w:rPr>
        <w:t>полугодие</w:t>
      </w:r>
      <w:r w:rsidRPr="005F14B2">
        <w:rPr>
          <w:rFonts w:ascii="Times New Roman" w:hAnsi="Times New Roman" w:cs="Times New Roman"/>
          <w:sz w:val="24"/>
          <w:szCs w:val="24"/>
        </w:rPr>
        <w:t xml:space="preserve"> 201</w:t>
      </w:r>
      <w:r w:rsidR="00032EE9">
        <w:rPr>
          <w:rFonts w:ascii="Times New Roman" w:hAnsi="Times New Roman" w:cs="Times New Roman"/>
          <w:sz w:val="24"/>
          <w:szCs w:val="24"/>
        </w:rPr>
        <w:t>8</w:t>
      </w:r>
      <w:r w:rsidRPr="005F14B2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утвержден со следующими показателями: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392A56">
        <w:rPr>
          <w:rFonts w:ascii="Times New Roman" w:hAnsi="Times New Roman" w:cs="Times New Roman"/>
          <w:b/>
          <w:sz w:val="24"/>
          <w:szCs w:val="24"/>
        </w:rPr>
        <w:t>582228,0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392A56">
        <w:rPr>
          <w:rFonts w:ascii="Times New Roman" w:hAnsi="Times New Roman" w:cs="Times New Roman"/>
          <w:b/>
          <w:sz w:val="24"/>
          <w:szCs w:val="24"/>
        </w:rPr>
        <w:t>361155,5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392A56">
        <w:rPr>
          <w:rFonts w:ascii="Times New Roman" w:hAnsi="Times New Roman" w:cs="Times New Roman"/>
          <w:b/>
          <w:sz w:val="24"/>
          <w:szCs w:val="24"/>
        </w:rPr>
        <w:t>634800,2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Pr="003E3167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превышением </w:t>
      </w:r>
      <w:r w:rsidR="00392A56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над </w:t>
      </w:r>
      <w:r w:rsidR="00392A56">
        <w:rPr>
          <w:rFonts w:ascii="Times New Roman" w:hAnsi="Times New Roman" w:cs="Times New Roman"/>
          <w:sz w:val="24"/>
          <w:szCs w:val="24"/>
        </w:rPr>
        <w:t>доходами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2A56">
        <w:rPr>
          <w:rFonts w:ascii="Times New Roman" w:hAnsi="Times New Roman" w:cs="Times New Roman"/>
          <w:sz w:val="24"/>
          <w:szCs w:val="24"/>
        </w:rPr>
        <w:t>де</w:t>
      </w:r>
      <w:r w:rsidR="00B045FF">
        <w:rPr>
          <w:rFonts w:ascii="Times New Roman" w:hAnsi="Times New Roman" w:cs="Times New Roman"/>
          <w:sz w:val="24"/>
          <w:szCs w:val="24"/>
        </w:rPr>
        <w:t>фицит</w:t>
      </w:r>
      <w:r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392A56">
        <w:rPr>
          <w:rFonts w:ascii="Times New Roman" w:hAnsi="Times New Roman" w:cs="Times New Roman"/>
          <w:b/>
          <w:sz w:val="24"/>
          <w:szCs w:val="24"/>
        </w:rPr>
        <w:t>52572,2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E3CC4" w:rsidRDefault="00BE3CC4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103" w:rsidRDefault="002A3103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3CC4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904050">
            <w:pPr>
              <w:jc w:val="center"/>
            </w:pPr>
            <w:r w:rsidRPr="00285400">
              <w:t>201</w:t>
            </w:r>
            <w:r w:rsidR="00904050">
              <w:t>8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856BD" w:rsidP="00A123B6">
            <w:pPr>
              <w:jc w:val="center"/>
            </w:pPr>
            <w:r>
              <w:t>%</w:t>
            </w:r>
            <w:r w:rsidR="006D5E7E" w:rsidRPr="00285400">
              <w:t xml:space="preserve"> выполн</w:t>
            </w:r>
            <w:r w:rsidR="006D5E7E">
              <w:t>ения</w:t>
            </w:r>
          </w:p>
        </w:tc>
        <w:tc>
          <w:tcPr>
            <w:tcW w:w="1134" w:type="dxa"/>
          </w:tcPr>
          <w:p w:rsidR="006D5E7E" w:rsidRPr="00285400" w:rsidRDefault="006D5E7E" w:rsidP="00904050">
            <w:pPr>
              <w:jc w:val="center"/>
            </w:pPr>
            <w:r w:rsidRPr="00285400">
              <w:t>201</w:t>
            </w:r>
            <w:r w:rsidR="00904050">
              <w:t>7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45026A">
              <w:t>8</w:t>
            </w:r>
            <w:r w:rsidRPr="006D4073">
              <w:t xml:space="preserve"> +,- </w:t>
            </w:r>
          </w:p>
          <w:p w:rsidR="006D5E7E" w:rsidRPr="00285400" w:rsidRDefault="006D5E7E" w:rsidP="0045026A">
            <w:pPr>
              <w:jc w:val="center"/>
            </w:pPr>
            <w:r w:rsidRPr="006D4073">
              <w:t>к 201</w:t>
            </w:r>
            <w:r w:rsidR="0045026A">
              <w:t>7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392A56" w:rsidP="00A0739A">
            <w:pPr>
              <w:jc w:val="center"/>
            </w:pPr>
            <w:r>
              <w:t>полугодие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392A56">
            <w:pPr>
              <w:jc w:val="center"/>
            </w:pPr>
            <w:r w:rsidRPr="00285400">
              <w:t xml:space="preserve">Факт </w:t>
            </w:r>
            <w:r w:rsidR="00392A56">
              <w:t>полугодие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364130,2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167031,7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45,9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152543,2</w:t>
            </w:r>
          </w:p>
        </w:tc>
        <w:tc>
          <w:tcPr>
            <w:tcW w:w="1094" w:type="dxa"/>
          </w:tcPr>
          <w:p w:rsidR="00904050" w:rsidRPr="006D4073" w:rsidRDefault="00A46FCD" w:rsidP="0077793F">
            <w:pPr>
              <w:jc w:val="right"/>
            </w:pPr>
            <w:r>
              <w:t>+14488,5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Налог на товары (акцизы)</w:t>
            </w:r>
          </w:p>
        </w:tc>
        <w:tc>
          <w:tcPr>
            <w:tcW w:w="1417" w:type="dxa"/>
          </w:tcPr>
          <w:p w:rsidR="00904050" w:rsidRDefault="00F21305" w:rsidP="00904050">
            <w:pPr>
              <w:jc w:val="right"/>
            </w:pPr>
            <w:r>
              <w:t>8876,8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Default="00B728CA" w:rsidP="00904050">
            <w:pPr>
              <w:jc w:val="right"/>
            </w:pPr>
            <w:r>
              <w:t>4288,8</w:t>
            </w:r>
          </w:p>
        </w:tc>
        <w:tc>
          <w:tcPr>
            <w:tcW w:w="1134" w:type="dxa"/>
          </w:tcPr>
          <w:p w:rsidR="00904050" w:rsidRDefault="00B728CA" w:rsidP="00904050">
            <w:pPr>
              <w:jc w:val="right"/>
            </w:pPr>
            <w:r>
              <w:t>48,3</w:t>
            </w:r>
          </w:p>
        </w:tc>
        <w:tc>
          <w:tcPr>
            <w:tcW w:w="1134" w:type="dxa"/>
          </w:tcPr>
          <w:p w:rsidR="00904050" w:rsidRDefault="008A6406" w:rsidP="00904050">
            <w:pPr>
              <w:jc w:val="right"/>
            </w:pPr>
            <w:r>
              <w:t>4522,8</w:t>
            </w:r>
          </w:p>
        </w:tc>
        <w:tc>
          <w:tcPr>
            <w:tcW w:w="1094" w:type="dxa"/>
          </w:tcPr>
          <w:p w:rsidR="00904050" w:rsidRDefault="00A46FCD" w:rsidP="0077793F">
            <w:pPr>
              <w:jc w:val="right"/>
            </w:pPr>
            <w:r>
              <w:t>-234,0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33219,7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18425,1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55,5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18773,4</w:t>
            </w:r>
          </w:p>
        </w:tc>
        <w:tc>
          <w:tcPr>
            <w:tcW w:w="1094" w:type="dxa"/>
          </w:tcPr>
          <w:p w:rsidR="00904050" w:rsidRPr="006D4073" w:rsidRDefault="00A46FCD" w:rsidP="0077793F">
            <w:pPr>
              <w:jc w:val="right"/>
            </w:pPr>
            <w:r>
              <w:t>-348,3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51,8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178,4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3,4р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106,2</w:t>
            </w:r>
          </w:p>
        </w:tc>
        <w:tc>
          <w:tcPr>
            <w:tcW w:w="1094" w:type="dxa"/>
          </w:tcPr>
          <w:p w:rsidR="00904050" w:rsidRPr="006D4073" w:rsidRDefault="00A46FCD" w:rsidP="0077793F">
            <w:pPr>
              <w:jc w:val="right"/>
            </w:pPr>
            <w:r>
              <w:t>+72,1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Налог, взимаемый в связи с применением п</w:t>
            </w:r>
            <w:r w:rsidRPr="00285400">
              <w:t>атентн</w:t>
            </w:r>
            <w:r>
              <w:t>ой</w:t>
            </w:r>
            <w:r w:rsidRPr="00285400">
              <w:t xml:space="preserve"> систем</w:t>
            </w:r>
            <w:r>
              <w:t xml:space="preserve">ы </w:t>
            </w:r>
            <w:r w:rsidRPr="00285400">
              <w:t>налогообл</w:t>
            </w:r>
            <w:r>
              <w:t>ожения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10091,4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4524,9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44,8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4219,6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+305,3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904050" w:rsidRPr="00285400" w:rsidRDefault="00904050" w:rsidP="00904050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163,0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97,0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84,0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+79,0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6789,1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3985,1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58,7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2580,9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+1404,2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7500,0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3839,2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</w:pPr>
            <w:r>
              <w:t>51,2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3350,8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+488,4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Задолженность прошлых лет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</w:pPr>
            <w:r>
              <w:t>10,6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4,4</w:t>
            </w:r>
          </w:p>
        </w:tc>
        <w:tc>
          <w:tcPr>
            <w:tcW w:w="1094" w:type="dxa"/>
          </w:tcPr>
          <w:p w:rsidR="00904050" w:rsidRPr="006D4073" w:rsidRDefault="00A46FCD" w:rsidP="0077793F">
            <w:pPr>
              <w:jc w:val="right"/>
            </w:pPr>
            <w:r>
              <w:t>+6,2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430827,0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B728CA" w:rsidP="00904050">
            <w:pPr>
              <w:jc w:val="right"/>
              <w:rPr>
                <w:b/>
              </w:rPr>
            </w:pPr>
            <w:r>
              <w:rPr>
                <w:b/>
              </w:rPr>
              <w:t>202446,7</w:t>
            </w:r>
          </w:p>
        </w:tc>
        <w:tc>
          <w:tcPr>
            <w:tcW w:w="1134" w:type="dxa"/>
          </w:tcPr>
          <w:p w:rsidR="00904050" w:rsidRPr="005214F2" w:rsidRDefault="00B728CA" w:rsidP="00904050">
            <w:pPr>
              <w:jc w:val="right"/>
              <w:rPr>
                <w:b/>
              </w:rPr>
            </w:pPr>
            <w:r>
              <w:rPr>
                <w:b/>
              </w:rPr>
              <w:t>47,0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  <w:rPr>
                <w:b/>
              </w:rPr>
            </w:pPr>
            <w:r>
              <w:rPr>
                <w:b/>
              </w:rPr>
              <w:t>186185,3</w:t>
            </w:r>
          </w:p>
        </w:tc>
        <w:tc>
          <w:tcPr>
            <w:tcW w:w="1094" w:type="dxa"/>
          </w:tcPr>
          <w:p w:rsidR="00904050" w:rsidRPr="006D4073" w:rsidRDefault="00B728CA" w:rsidP="00904050">
            <w:pPr>
              <w:jc w:val="right"/>
              <w:rPr>
                <w:b/>
              </w:rPr>
            </w:pPr>
            <w:r>
              <w:rPr>
                <w:b/>
              </w:rPr>
              <w:t>+16261,4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300,0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0,0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9300,0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4504,8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48,4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4963,9</w:t>
            </w:r>
          </w:p>
        </w:tc>
        <w:tc>
          <w:tcPr>
            <w:tcW w:w="1094" w:type="dxa"/>
          </w:tcPr>
          <w:p w:rsidR="00904050" w:rsidRPr="006D4073" w:rsidRDefault="00A46FCD" w:rsidP="004B5FE5">
            <w:pPr>
              <w:jc w:val="right"/>
            </w:pPr>
            <w:r>
              <w:t>-458,9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1389,8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53,4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1237,5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+152,1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922,4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204,2</w:t>
            </w:r>
          </w:p>
        </w:tc>
        <w:tc>
          <w:tcPr>
            <w:tcW w:w="1134" w:type="dxa"/>
          </w:tcPr>
          <w:p w:rsidR="00904050" w:rsidRPr="005214F2" w:rsidRDefault="00A46FCD" w:rsidP="001C5D85">
            <w:pPr>
              <w:jc w:val="right"/>
            </w:pPr>
            <w:r>
              <w:t>22,1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598,6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-394,4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2275,5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1180,8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51,9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1501,1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-320,3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Доходы от платных услуг</w:t>
            </w:r>
          </w:p>
        </w:tc>
        <w:tc>
          <w:tcPr>
            <w:tcW w:w="1417" w:type="dxa"/>
          </w:tcPr>
          <w:p w:rsidR="00904050" w:rsidRPr="00285400" w:rsidRDefault="00904050" w:rsidP="00904050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235,6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200,1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+35,5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46000,0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6550,0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14,2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2085,6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+4464,4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6050,1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2190,7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36,2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4580,8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</w:pPr>
            <w:r>
              <w:t>-2390,2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Штрафы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4625</w:t>
            </w:r>
            <w:r w:rsidR="00904050"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2368,3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51,2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1809,7</w:t>
            </w:r>
          </w:p>
        </w:tc>
        <w:tc>
          <w:tcPr>
            <w:tcW w:w="1094" w:type="dxa"/>
          </w:tcPr>
          <w:p w:rsidR="00904050" w:rsidRPr="006D4073" w:rsidRDefault="00A46FCD" w:rsidP="001C5D85">
            <w:pPr>
              <w:jc w:val="right"/>
            </w:pPr>
            <w:r>
              <w:t>+558,7</w:t>
            </w:r>
          </w:p>
        </w:tc>
      </w:tr>
      <w:tr w:rsidR="008A6406" w:rsidRPr="001A3DAA" w:rsidTr="00FB243B">
        <w:tc>
          <w:tcPr>
            <w:tcW w:w="3936" w:type="dxa"/>
          </w:tcPr>
          <w:p w:rsidR="008A6406" w:rsidRPr="008A6406" w:rsidRDefault="008A6406" w:rsidP="00904050">
            <w:r w:rsidRPr="008A6406">
              <w:t>Прочие неналоговые доходы</w:t>
            </w:r>
          </w:p>
        </w:tc>
        <w:tc>
          <w:tcPr>
            <w:tcW w:w="1417" w:type="dxa"/>
          </w:tcPr>
          <w:p w:rsidR="008A6406" w:rsidRPr="008A6406" w:rsidRDefault="008A6406" w:rsidP="00904050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8A6406" w:rsidRPr="008A6406" w:rsidRDefault="00A46FCD" w:rsidP="00904050">
            <w:pPr>
              <w:jc w:val="right"/>
            </w:pPr>
            <w:r>
              <w:t>1,7</w:t>
            </w:r>
          </w:p>
        </w:tc>
        <w:tc>
          <w:tcPr>
            <w:tcW w:w="1134" w:type="dxa"/>
          </w:tcPr>
          <w:p w:rsidR="008A6406" w:rsidRPr="008A6406" w:rsidRDefault="00A46FCD" w:rsidP="00904050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8A6406" w:rsidRPr="008A6406" w:rsidRDefault="008A6406" w:rsidP="00904050">
            <w:pPr>
              <w:jc w:val="right"/>
            </w:pPr>
            <w:r>
              <w:t>645,2</w:t>
            </w:r>
          </w:p>
        </w:tc>
        <w:tc>
          <w:tcPr>
            <w:tcW w:w="1094" w:type="dxa"/>
          </w:tcPr>
          <w:p w:rsidR="008A6406" w:rsidRPr="008A6406" w:rsidRDefault="00A46FCD" w:rsidP="00904050">
            <w:pPr>
              <w:jc w:val="right"/>
            </w:pPr>
            <w:r>
              <w:t>-643,6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pPr>
              <w:rPr>
                <w:b/>
              </w:rPr>
            </w:pPr>
            <w:r w:rsidRPr="00285400">
              <w:rPr>
                <w:b/>
              </w:rPr>
              <w:lastRenderedPageBreak/>
              <w:t>Итого неналоговые доходы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72073,0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  <w:rPr>
                <w:b/>
              </w:rPr>
            </w:pPr>
            <w:r>
              <w:rPr>
                <w:b/>
              </w:rPr>
              <w:t>18625,8</w:t>
            </w:r>
          </w:p>
        </w:tc>
        <w:tc>
          <w:tcPr>
            <w:tcW w:w="1134" w:type="dxa"/>
          </w:tcPr>
          <w:p w:rsidR="00904050" w:rsidRPr="005214F2" w:rsidRDefault="00A46FCD" w:rsidP="00A46FCD">
            <w:pPr>
              <w:jc w:val="right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  <w:rPr>
                <w:b/>
              </w:rPr>
            </w:pPr>
            <w:r>
              <w:rPr>
                <w:b/>
              </w:rPr>
              <w:t>17622,5</w:t>
            </w:r>
          </w:p>
        </w:tc>
        <w:tc>
          <w:tcPr>
            <w:tcW w:w="1094" w:type="dxa"/>
          </w:tcPr>
          <w:p w:rsidR="00904050" w:rsidRPr="006D4073" w:rsidRDefault="00A46FCD" w:rsidP="00904050">
            <w:pPr>
              <w:jc w:val="right"/>
              <w:rPr>
                <w:b/>
              </w:rPr>
            </w:pPr>
            <w:r>
              <w:rPr>
                <w:b/>
              </w:rPr>
              <w:t>+1003,3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576642" w:rsidRDefault="00904050" w:rsidP="00904050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904050" w:rsidRPr="00576642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502900,0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  <w:rPr>
                <w:b/>
              </w:rPr>
            </w:pPr>
            <w:r>
              <w:rPr>
                <w:b/>
              </w:rPr>
              <w:t>221072,5</w:t>
            </w:r>
          </w:p>
        </w:tc>
        <w:tc>
          <w:tcPr>
            <w:tcW w:w="1134" w:type="dxa"/>
          </w:tcPr>
          <w:p w:rsidR="00904050" w:rsidRPr="005214F2" w:rsidRDefault="00A46FCD" w:rsidP="001C5D85">
            <w:pPr>
              <w:jc w:val="right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  <w:rPr>
                <w:b/>
              </w:rPr>
            </w:pPr>
            <w:r>
              <w:rPr>
                <w:b/>
              </w:rPr>
              <w:t>203807,8</w:t>
            </w:r>
          </w:p>
        </w:tc>
        <w:tc>
          <w:tcPr>
            <w:tcW w:w="1094" w:type="dxa"/>
          </w:tcPr>
          <w:p w:rsidR="00904050" w:rsidRPr="006D4073" w:rsidRDefault="00A33711" w:rsidP="001C5D85">
            <w:pPr>
              <w:jc w:val="right"/>
              <w:rPr>
                <w:b/>
              </w:rPr>
            </w:pPr>
            <w:r>
              <w:rPr>
                <w:b/>
              </w:rPr>
              <w:t>+17264,7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Безвозмездные поступления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607291,5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</w:pPr>
            <w:r>
              <w:t>361155,5</w:t>
            </w:r>
          </w:p>
        </w:tc>
        <w:tc>
          <w:tcPr>
            <w:tcW w:w="1134" w:type="dxa"/>
          </w:tcPr>
          <w:p w:rsidR="00904050" w:rsidRPr="005214F2" w:rsidRDefault="00A46FCD" w:rsidP="00904050">
            <w:pPr>
              <w:jc w:val="right"/>
            </w:pPr>
            <w:r>
              <w:t>59,5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</w:pPr>
            <w:r>
              <w:t>357032,7</w:t>
            </w:r>
          </w:p>
        </w:tc>
        <w:tc>
          <w:tcPr>
            <w:tcW w:w="1094" w:type="dxa"/>
          </w:tcPr>
          <w:p w:rsidR="00904050" w:rsidRPr="006D4073" w:rsidRDefault="00A33711" w:rsidP="001C5D85">
            <w:pPr>
              <w:jc w:val="right"/>
            </w:pPr>
            <w:r>
              <w:t>+4122,8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1110191,5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46FCD" w:rsidP="00904050">
            <w:pPr>
              <w:jc w:val="right"/>
              <w:rPr>
                <w:b/>
              </w:rPr>
            </w:pPr>
            <w:r>
              <w:rPr>
                <w:b/>
              </w:rPr>
              <w:t>582228,0</w:t>
            </w:r>
          </w:p>
        </w:tc>
        <w:tc>
          <w:tcPr>
            <w:tcW w:w="1134" w:type="dxa"/>
          </w:tcPr>
          <w:p w:rsidR="00904050" w:rsidRPr="005214F2" w:rsidRDefault="00A33711" w:rsidP="00904050">
            <w:pPr>
              <w:jc w:val="right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134" w:type="dxa"/>
          </w:tcPr>
          <w:p w:rsidR="00904050" w:rsidRPr="00122DCD" w:rsidRDefault="008A6406" w:rsidP="00904050">
            <w:pPr>
              <w:jc w:val="right"/>
              <w:rPr>
                <w:b/>
              </w:rPr>
            </w:pPr>
            <w:r>
              <w:rPr>
                <w:b/>
              </w:rPr>
              <w:t>560840,5</w:t>
            </w:r>
          </w:p>
        </w:tc>
        <w:tc>
          <w:tcPr>
            <w:tcW w:w="1094" w:type="dxa"/>
          </w:tcPr>
          <w:p w:rsidR="00904050" w:rsidRPr="006D4073" w:rsidRDefault="00A33711" w:rsidP="001C5D85">
            <w:pPr>
              <w:jc w:val="right"/>
              <w:rPr>
                <w:b/>
              </w:rPr>
            </w:pPr>
            <w:r>
              <w:rPr>
                <w:b/>
              </w:rPr>
              <w:t>+21387,5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6B7A02">
        <w:rPr>
          <w:rFonts w:ascii="Times New Roman" w:hAnsi="Times New Roman" w:cs="Times New Roman"/>
          <w:b/>
          <w:sz w:val="24"/>
          <w:szCs w:val="24"/>
        </w:rPr>
        <w:t>221072,5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B7A02">
        <w:rPr>
          <w:rFonts w:ascii="Times New Roman" w:hAnsi="Times New Roman" w:cs="Times New Roman"/>
          <w:b/>
          <w:sz w:val="24"/>
          <w:szCs w:val="24"/>
        </w:rPr>
        <w:t>44,0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6B7A02">
        <w:rPr>
          <w:rFonts w:ascii="Times New Roman" w:hAnsi="Times New Roman" w:cs="Times New Roman"/>
          <w:sz w:val="24"/>
          <w:szCs w:val="24"/>
        </w:rPr>
        <w:t>полугодию</w:t>
      </w:r>
      <w:r w:rsidR="007E62D5">
        <w:rPr>
          <w:rFonts w:ascii="Times New Roman" w:hAnsi="Times New Roman" w:cs="Times New Roman"/>
          <w:sz w:val="24"/>
          <w:szCs w:val="24"/>
        </w:rPr>
        <w:t xml:space="preserve"> 201</w:t>
      </w:r>
      <w:r w:rsidR="000F6BE0">
        <w:rPr>
          <w:rFonts w:ascii="Times New Roman" w:hAnsi="Times New Roman" w:cs="Times New Roman"/>
          <w:sz w:val="24"/>
          <w:szCs w:val="24"/>
        </w:rPr>
        <w:t>7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594DBE">
        <w:rPr>
          <w:rFonts w:ascii="Times New Roman" w:hAnsi="Times New Roman" w:cs="Times New Roman"/>
          <w:sz w:val="24"/>
          <w:szCs w:val="24"/>
        </w:rPr>
        <w:t>увеличения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6B7A02">
        <w:rPr>
          <w:rFonts w:ascii="Times New Roman" w:hAnsi="Times New Roman" w:cs="Times New Roman"/>
          <w:b/>
          <w:sz w:val="24"/>
          <w:szCs w:val="24"/>
        </w:rPr>
        <w:t>16261,4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6B7A02">
        <w:rPr>
          <w:rFonts w:ascii="Times New Roman" w:hAnsi="Times New Roman" w:cs="Times New Roman"/>
          <w:b/>
          <w:sz w:val="24"/>
          <w:szCs w:val="24"/>
        </w:rPr>
        <w:t>1003,3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6B7A02">
        <w:rPr>
          <w:rFonts w:ascii="Times New Roman" w:hAnsi="Times New Roman" w:cs="Times New Roman"/>
          <w:b/>
          <w:sz w:val="24"/>
          <w:szCs w:val="24"/>
        </w:rPr>
        <w:t>202446,7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2F8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6B7A02">
        <w:rPr>
          <w:rFonts w:ascii="Times New Roman" w:hAnsi="Times New Roman" w:cs="Times New Roman"/>
          <w:b/>
          <w:sz w:val="24"/>
          <w:szCs w:val="24"/>
        </w:rPr>
        <w:t>47,0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BB72F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6B7A02">
        <w:rPr>
          <w:rFonts w:ascii="Times New Roman" w:hAnsi="Times New Roman" w:cs="Times New Roman"/>
          <w:b/>
          <w:sz w:val="24"/>
          <w:szCs w:val="24"/>
        </w:rPr>
        <w:t>18625,8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A658E0">
        <w:rPr>
          <w:rFonts w:ascii="Times New Roman" w:hAnsi="Times New Roman" w:cs="Times New Roman"/>
          <w:sz w:val="24"/>
          <w:szCs w:val="24"/>
        </w:rPr>
        <w:t xml:space="preserve"> </w:t>
      </w:r>
      <w:r w:rsidR="006B7A02">
        <w:rPr>
          <w:rFonts w:ascii="Times New Roman" w:hAnsi="Times New Roman" w:cs="Times New Roman"/>
          <w:b/>
          <w:sz w:val="24"/>
          <w:szCs w:val="24"/>
        </w:rPr>
        <w:t>25,9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392" w:rsidRPr="006B7A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6B7A02">
        <w:rPr>
          <w:rFonts w:ascii="Times New Roman" w:hAnsi="Times New Roman" w:cs="Times New Roman"/>
          <w:sz w:val="24"/>
          <w:szCs w:val="24"/>
        </w:rPr>
        <w:t>за полугодие</w:t>
      </w:r>
      <w:r w:rsidR="00E00F96">
        <w:rPr>
          <w:rFonts w:ascii="Times New Roman" w:hAnsi="Times New Roman" w:cs="Times New Roman"/>
          <w:sz w:val="24"/>
          <w:szCs w:val="24"/>
        </w:rPr>
        <w:t xml:space="preserve"> 201</w:t>
      </w:r>
      <w:r w:rsidR="000F6BE0">
        <w:rPr>
          <w:rFonts w:ascii="Times New Roman" w:hAnsi="Times New Roman" w:cs="Times New Roman"/>
          <w:sz w:val="24"/>
          <w:szCs w:val="24"/>
        </w:rPr>
        <w:t>8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6B7A02">
        <w:rPr>
          <w:rFonts w:ascii="Times New Roman" w:hAnsi="Times New Roman" w:cs="Times New Roman"/>
          <w:b/>
          <w:sz w:val="24"/>
          <w:szCs w:val="24"/>
        </w:rPr>
        <w:t>167031,7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B7A02">
        <w:rPr>
          <w:rFonts w:ascii="Times New Roman" w:hAnsi="Times New Roman" w:cs="Times New Roman"/>
          <w:b/>
          <w:sz w:val="24"/>
          <w:szCs w:val="24"/>
        </w:rPr>
        <w:t>45,9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DBE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6B7A02">
        <w:rPr>
          <w:rFonts w:ascii="Times New Roman" w:hAnsi="Times New Roman" w:cs="Times New Roman"/>
          <w:b/>
          <w:sz w:val="24"/>
          <w:szCs w:val="24"/>
        </w:rPr>
        <w:t>14488,5</w:t>
      </w:r>
      <w:r w:rsidR="00947C51">
        <w:rPr>
          <w:rFonts w:ascii="Times New Roman" w:hAnsi="Times New Roman" w:cs="Times New Roman"/>
          <w:sz w:val="24"/>
          <w:szCs w:val="24"/>
        </w:rPr>
        <w:t>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6B7A02">
        <w:rPr>
          <w:rFonts w:ascii="Times New Roman" w:hAnsi="Times New Roman" w:cs="Times New Roman"/>
          <w:b/>
          <w:sz w:val="24"/>
          <w:szCs w:val="24"/>
        </w:rPr>
        <w:t>4288,8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B7A02">
        <w:rPr>
          <w:rFonts w:ascii="Times New Roman" w:hAnsi="Times New Roman" w:cs="Times New Roman"/>
          <w:b/>
          <w:sz w:val="24"/>
          <w:szCs w:val="24"/>
        </w:rPr>
        <w:t>48</w:t>
      </w:r>
      <w:r w:rsidR="000F6BE0">
        <w:rPr>
          <w:rFonts w:ascii="Times New Roman" w:hAnsi="Times New Roman" w:cs="Times New Roman"/>
          <w:b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6B7A02">
        <w:rPr>
          <w:rFonts w:ascii="Times New Roman" w:hAnsi="Times New Roman" w:cs="Times New Roman"/>
          <w:b/>
          <w:sz w:val="24"/>
          <w:szCs w:val="24"/>
        </w:rPr>
        <w:t>234,0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6B7A02">
        <w:rPr>
          <w:rFonts w:ascii="Times New Roman" w:hAnsi="Times New Roman" w:cs="Times New Roman"/>
          <w:b/>
          <w:sz w:val="24"/>
          <w:szCs w:val="24"/>
        </w:rPr>
        <w:t>18425,1</w:t>
      </w:r>
      <w:r w:rsidR="00BB72F8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6B7A02">
        <w:rPr>
          <w:rFonts w:ascii="Times New Roman" w:hAnsi="Times New Roman" w:cs="Times New Roman"/>
          <w:b/>
          <w:sz w:val="24"/>
          <w:szCs w:val="24"/>
        </w:rPr>
        <w:t>55,5</w:t>
      </w:r>
      <w:r w:rsidR="00A658E0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6B7A02">
        <w:rPr>
          <w:rFonts w:ascii="Times New Roman" w:hAnsi="Times New Roman" w:cs="Times New Roman"/>
          <w:b/>
          <w:sz w:val="24"/>
          <w:szCs w:val="24"/>
        </w:rPr>
        <w:t>348,3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6B7A02">
        <w:rPr>
          <w:rFonts w:ascii="Times New Roman" w:hAnsi="Times New Roman" w:cs="Times New Roman"/>
          <w:b/>
          <w:sz w:val="24"/>
          <w:szCs w:val="24"/>
        </w:rPr>
        <w:t>178,4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B7A02" w:rsidRPr="006B7A02">
        <w:rPr>
          <w:rFonts w:ascii="Times New Roman" w:hAnsi="Times New Roman" w:cs="Times New Roman"/>
          <w:sz w:val="24"/>
          <w:szCs w:val="24"/>
        </w:rPr>
        <w:t>в</w:t>
      </w:r>
      <w:r w:rsidR="006B7A02">
        <w:rPr>
          <w:rFonts w:ascii="Times New Roman" w:hAnsi="Times New Roman" w:cs="Times New Roman"/>
          <w:b/>
          <w:sz w:val="24"/>
          <w:szCs w:val="24"/>
        </w:rPr>
        <w:t xml:space="preserve"> 3,4 </w:t>
      </w:r>
      <w:r w:rsidR="006B7A02" w:rsidRPr="006B7A02"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7A02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6B7A02">
        <w:rPr>
          <w:rFonts w:ascii="Times New Roman" w:hAnsi="Times New Roman" w:cs="Times New Roman"/>
          <w:b/>
          <w:sz w:val="24"/>
          <w:szCs w:val="24"/>
        </w:rPr>
        <w:t>72,1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3E3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381085">
        <w:rPr>
          <w:rFonts w:ascii="Times New Roman" w:hAnsi="Times New Roman" w:cs="Times New Roman"/>
          <w:b/>
          <w:sz w:val="24"/>
          <w:szCs w:val="24"/>
        </w:rPr>
        <w:t>4524,9</w:t>
      </w:r>
      <w:r w:rsidR="005866F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81085">
        <w:rPr>
          <w:rFonts w:ascii="Times New Roman" w:hAnsi="Times New Roman" w:cs="Times New Roman"/>
          <w:b/>
          <w:sz w:val="24"/>
          <w:szCs w:val="24"/>
        </w:rPr>
        <w:t>44,8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381085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81085">
        <w:rPr>
          <w:rFonts w:ascii="Times New Roman" w:hAnsi="Times New Roman" w:cs="Times New Roman"/>
          <w:b/>
          <w:sz w:val="24"/>
          <w:szCs w:val="24"/>
        </w:rPr>
        <w:t>305,3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381085">
        <w:rPr>
          <w:rFonts w:ascii="Times New Roman" w:hAnsi="Times New Roman" w:cs="Times New Roman"/>
          <w:b/>
          <w:sz w:val="24"/>
          <w:szCs w:val="24"/>
        </w:rPr>
        <w:t>163</w:t>
      </w:r>
      <w:r w:rsidR="005866F4" w:rsidRPr="005866F4">
        <w:rPr>
          <w:rFonts w:ascii="Times New Roman" w:hAnsi="Times New Roman" w:cs="Times New Roman"/>
          <w:b/>
          <w:sz w:val="24"/>
          <w:szCs w:val="24"/>
        </w:rPr>
        <w:t>,0</w:t>
      </w:r>
      <w:r w:rsidR="005866F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81085">
        <w:rPr>
          <w:rFonts w:ascii="Times New Roman" w:hAnsi="Times New Roman" w:cs="Times New Roman"/>
          <w:b/>
          <w:sz w:val="24"/>
          <w:szCs w:val="24"/>
        </w:rPr>
        <w:t>97,0</w:t>
      </w:r>
      <w:r>
        <w:rPr>
          <w:rFonts w:ascii="Times New Roman" w:hAnsi="Times New Roman" w:cs="Times New Roman"/>
          <w:sz w:val="24"/>
          <w:szCs w:val="24"/>
        </w:rPr>
        <w:t xml:space="preserve"> %, увеличени</w:t>
      </w:r>
      <w:r w:rsidR="000F6B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0F6BE0"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381085">
        <w:rPr>
          <w:rFonts w:ascii="Times New Roman" w:hAnsi="Times New Roman" w:cs="Times New Roman"/>
          <w:b/>
          <w:sz w:val="24"/>
          <w:szCs w:val="24"/>
        </w:rPr>
        <w:t>79</w:t>
      </w:r>
      <w:r w:rsidR="000F6BE0" w:rsidRPr="000F6BE0">
        <w:rPr>
          <w:rFonts w:ascii="Times New Roman" w:hAnsi="Times New Roman" w:cs="Times New Roman"/>
          <w:b/>
          <w:sz w:val="24"/>
          <w:szCs w:val="24"/>
        </w:rPr>
        <w:t>,0</w:t>
      </w:r>
      <w:r w:rsidR="000F6B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381085">
        <w:rPr>
          <w:rFonts w:ascii="Times New Roman" w:hAnsi="Times New Roman" w:cs="Times New Roman"/>
          <w:b/>
          <w:sz w:val="24"/>
          <w:szCs w:val="24"/>
        </w:rPr>
        <w:t>3985,1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81085">
        <w:rPr>
          <w:rFonts w:ascii="Times New Roman" w:hAnsi="Times New Roman" w:cs="Times New Roman"/>
          <w:b/>
          <w:sz w:val="24"/>
          <w:szCs w:val="24"/>
        </w:rPr>
        <w:t>58,7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0F6BE0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81085">
        <w:rPr>
          <w:rFonts w:ascii="Times New Roman" w:hAnsi="Times New Roman" w:cs="Times New Roman"/>
          <w:b/>
          <w:sz w:val="24"/>
          <w:szCs w:val="24"/>
        </w:rPr>
        <w:t>1404,2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</w:t>
      </w:r>
      <w:r w:rsidR="00594DBE">
        <w:rPr>
          <w:rFonts w:ascii="Times New Roman" w:hAnsi="Times New Roman" w:cs="Times New Roman"/>
          <w:sz w:val="24"/>
          <w:szCs w:val="24"/>
        </w:rPr>
        <w:t>ая пошлина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381085">
        <w:rPr>
          <w:rFonts w:ascii="Times New Roman" w:hAnsi="Times New Roman" w:cs="Times New Roman"/>
          <w:b/>
          <w:sz w:val="24"/>
          <w:szCs w:val="24"/>
        </w:rPr>
        <w:t>3839,2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81085">
        <w:rPr>
          <w:rFonts w:ascii="Times New Roman" w:hAnsi="Times New Roman" w:cs="Times New Roman"/>
          <w:b/>
          <w:sz w:val="24"/>
          <w:szCs w:val="24"/>
        </w:rPr>
        <w:t>51,2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0F6BE0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81085">
        <w:rPr>
          <w:rFonts w:ascii="Times New Roman" w:hAnsi="Times New Roman" w:cs="Times New Roman"/>
          <w:b/>
          <w:sz w:val="24"/>
          <w:szCs w:val="24"/>
        </w:rPr>
        <w:t>488,4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594DB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0F6BE0">
        <w:rPr>
          <w:rFonts w:ascii="Times New Roman" w:hAnsi="Times New Roman" w:cs="Times New Roman"/>
          <w:b/>
          <w:sz w:val="24"/>
          <w:szCs w:val="24"/>
        </w:rPr>
        <w:t xml:space="preserve">10,6 </w:t>
      </w:r>
      <w:r w:rsidR="000F6BE0" w:rsidRPr="000F6BE0">
        <w:rPr>
          <w:rFonts w:ascii="Times New Roman" w:hAnsi="Times New Roman" w:cs="Times New Roman"/>
          <w:sz w:val="24"/>
          <w:szCs w:val="24"/>
        </w:rPr>
        <w:t>тыс. рублей</w:t>
      </w:r>
      <w:r w:rsidR="00594DBE">
        <w:rPr>
          <w:rFonts w:ascii="Times New Roman" w:hAnsi="Times New Roman" w:cs="Times New Roman"/>
          <w:sz w:val="24"/>
          <w:szCs w:val="24"/>
        </w:rPr>
        <w:t>,</w:t>
      </w:r>
      <w:r w:rsidR="00594DBE" w:rsidRPr="00594DB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6,2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>тыс. рублей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381085">
        <w:rPr>
          <w:rFonts w:ascii="Times New Roman" w:hAnsi="Times New Roman" w:cs="Times New Roman"/>
          <w:sz w:val="24"/>
          <w:szCs w:val="24"/>
        </w:rPr>
        <w:t>за 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E7E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161F3B">
        <w:rPr>
          <w:rFonts w:ascii="Times New Roman" w:hAnsi="Times New Roman" w:cs="Times New Roman"/>
          <w:sz w:val="24"/>
          <w:szCs w:val="24"/>
        </w:rPr>
        <w:t xml:space="preserve">в </w:t>
      </w:r>
      <w:r w:rsidR="00381085">
        <w:rPr>
          <w:rFonts w:ascii="Times New Roman" w:hAnsi="Times New Roman" w:cs="Times New Roman"/>
          <w:sz w:val="24"/>
          <w:szCs w:val="24"/>
        </w:rPr>
        <w:t>полугодии</w:t>
      </w:r>
      <w:r w:rsidR="00161F3B">
        <w:rPr>
          <w:rFonts w:ascii="Times New Roman" w:hAnsi="Times New Roman" w:cs="Times New Roman"/>
          <w:sz w:val="24"/>
          <w:szCs w:val="24"/>
        </w:rPr>
        <w:t xml:space="preserve"> 2018 года 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8515F8">
        <w:rPr>
          <w:rFonts w:ascii="Times New Roman" w:hAnsi="Times New Roman" w:cs="Times New Roman"/>
          <w:b/>
          <w:sz w:val="24"/>
          <w:szCs w:val="24"/>
        </w:rPr>
        <w:t>4504,8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48,4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A6651D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458,9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Pr="008515F8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8515F8">
        <w:rPr>
          <w:rFonts w:ascii="Times New Roman" w:hAnsi="Times New Roman" w:cs="Times New Roman"/>
          <w:b/>
          <w:sz w:val="24"/>
          <w:szCs w:val="24"/>
        </w:rPr>
        <w:t>1389,8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53,4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8515F8">
        <w:rPr>
          <w:rFonts w:ascii="Times New Roman" w:hAnsi="Times New Roman" w:cs="Times New Roman"/>
          <w:sz w:val="24"/>
          <w:szCs w:val="24"/>
        </w:rPr>
        <w:t>увеличение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152,1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8515F8">
        <w:rPr>
          <w:rFonts w:ascii="Times New Roman" w:hAnsi="Times New Roman" w:cs="Times New Roman"/>
          <w:b/>
          <w:sz w:val="24"/>
          <w:szCs w:val="24"/>
        </w:rPr>
        <w:t>204,2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22,1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394,4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плата за негативное воздействие на окружающую среду исполнение составило </w:t>
      </w:r>
      <w:r w:rsidR="008515F8">
        <w:rPr>
          <w:rFonts w:ascii="Times New Roman" w:hAnsi="Times New Roman" w:cs="Times New Roman"/>
          <w:b/>
          <w:sz w:val="24"/>
          <w:szCs w:val="24"/>
        </w:rPr>
        <w:t>1180,8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51,9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320,3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5F8">
        <w:rPr>
          <w:rFonts w:ascii="Times New Roman" w:hAnsi="Times New Roman" w:cs="Times New Roman"/>
          <w:b/>
          <w:sz w:val="24"/>
          <w:szCs w:val="24"/>
        </w:rPr>
        <w:t>235,6</w:t>
      </w:r>
      <w:r w:rsidR="0016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3B" w:rsidRPr="00161F3B">
        <w:rPr>
          <w:rFonts w:ascii="Times New Roman" w:hAnsi="Times New Roman" w:cs="Times New Roman"/>
          <w:sz w:val="24"/>
          <w:szCs w:val="24"/>
        </w:rPr>
        <w:t>тыс. рублей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35,5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F3B">
        <w:rPr>
          <w:rFonts w:ascii="Times New Roman" w:hAnsi="Times New Roman" w:cs="Times New Roman"/>
          <w:sz w:val="24"/>
          <w:szCs w:val="24"/>
        </w:rPr>
        <w:t xml:space="preserve">доходы от </w:t>
      </w:r>
      <w:r>
        <w:rPr>
          <w:rFonts w:ascii="Times New Roman" w:hAnsi="Times New Roman" w:cs="Times New Roman"/>
          <w:sz w:val="24"/>
          <w:szCs w:val="24"/>
        </w:rPr>
        <w:t>реализаци</w:t>
      </w:r>
      <w:r w:rsidR="00161F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8515F8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8515F8">
        <w:rPr>
          <w:rFonts w:ascii="Times New Roman" w:hAnsi="Times New Roman" w:cs="Times New Roman"/>
          <w:b/>
          <w:sz w:val="24"/>
          <w:szCs w:val="24"/>
        </w:rPr>
        <w:t xml:space="preserve">6550,0 </w:t>
      </w:r>
      <w:r w:rsidR="008515F8" w:rsidRPr="00161F3B">
        <w:rPr>
          <w:rFonts w:ascii="Times New Roman" w:hAnsi="Times New Roman" w:cs="Times New Roman"/>
          <w:sz w:val="24"/>
          <w:szCs w:val="24"/>
        </w:rPr>
        <w:t>тыс. рублей</w:t>
      </w:r>
      <w:r w:rsidR="008515F8">
        <w:rPr>
          <w:rFonts w:ascii="Times New Roman" w:hAnsi="Times New Roman" w:cs="Times New Roman"/>
          <w:sz w:val="24"/>
          <w:szCs w:val="24"/>
        </w:rPr>
        <w:t xml:space="preserve"> или </w:t>
      </w:r>
      <w:r w:rsidR="008515F8" w:rsidRPr="008515F8">
        <w:rPr>
          <w:rFonts w:ascii="Times New Roman" w:hAnsi="Times New Roman" w:cs="Times New Roman"/>
          <w:b/>
          <w:sz w:val="24"/>
          <w:szCs w:val="24"/>
        </w:rPr>
        <w:t>14,2</w:t>
      </w:r>
      <w:r w:rsidR="008515F8"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увеличение 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4464,4</w:t>
      </w:r>
      <w:r w:rsidR="008515F8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F3B">
        <w:rPr>
          <w:rFonts w:ascii="Times New Roman" w:hAnsi="Times New Roman" w:cs="Times New Roman"/>
          <w:sz w:val="24"/>
          <w:szCs w:val="24"/>
        </w:rPr>
        <w:t xml:space="preserve">доходы от </w:t>
      </w:r>
      <w:r>
        <w:rPr>
          <w:rFonts w:ascii="Times New Roman" w:hAnsi="Times New Roman" w:cs="Times New Roman"/>
          <w:sz w:val="24"/>
          <w:szCs w:val="24"/>
        </w:rPr>
        <w:t>продаж</w:t>
      </w:r>
      <w:r w:rsidR="00161F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5F8">
        <w:rPr>
          <w:rFonts w:ascii="Times New Roman" w:hAnsi="Times New Roman" w:cs="Times New Roman"/>
          <w:b/>
          <w:sz w:val="24"/>
          <w:szCs w:val="24"/>
        </w:rPr>
        <w:t>2190,7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36,2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2390,2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8515F8">
        <w:rPr>
          <w:rFonts w:ascii="Times New Roman" w:hAnsi="Times New Roman" w:cs="Times New Roman"/>
          <w:b/>
          <w:sz w:val="24"/>
          <w:szCs w:val="24"/>
        </w:rPr>
        <w:t>2368,3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515F8">
        <w:rPr>
          <w:rFonts w:ascii="Times New Roman" w:hAnsi="Times New Roman" w:cs="Times New Roman"/>
          <w:b/>
          <w:sz w:val="24"/>
          <w:szCs w:val="24"/>
        </w:rPr>
        <w:t>51,2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8515F8">
        <w:rPr>
          <w:rFonts w:ascii="Times New Roman" w:hAnsi="Times New Roman" w:cs="Times New Roman"/>
          <w:b/>
          <w:sz w:val="24"/>
          <w:szCs w:val="24"/>
        </w:rPr>
        <w:t>558,7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8515F8">
        <w:rPr>
          <w:rFonts w:ascii="Times New Roman" w:hAnsi="Times New Roman" w:cs="Times New Roman"/>
          <w:sz w:val="24"/>
          <w:szCs w:val="24"/>
        </w:rPr>
        <w:t>;</w:t>
      </w:r>
    </w:p>
    <w:p w:rsidR="008515F8" w:rsidRDefault="008515F8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исполнение составило </w:t>
      </w:r>
      <w:r>
        <w:rPr>
          <w:rFonts w:ascii="Times New Roman" w:hAnsi="Times New Roman" w:cs="Times New Roman"/>
          <w:b/>
          <w:sz w:val="24"/>
          <w:szCs w:val="24"/>
        </w:rPr>
        <w:t xml:space="preserve">1,7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к аналогичному периоду прошлого года уменьшение составило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643,6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в </w:t>
      </w:r>
      <w:r w:rsidR="008515F8">
        <w:rPr>
          <w:rFonts w:ascii="Times New Roman" w:hAnsi="Times New Roman" w:cs="Times New Roman"/>
          <w:sz w:val="24"/>
          <w:szCs w:val="24"/>
        </w:rPr>
        <w:t>полугодии</w:t>
      </w:r>
      <w:r w:rsidRPr="001E150D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C97256">
        <w:rPr>
          <w:rFonts w:ascii="Times New Roman" w:hAnsi="Times New Roman" w:cs="Times New Roman"/>
          <w:b/>
          <w:sz w:val="24"/>
          <w:szCs w:val="24"/>
        </w:rPr>
        <w:t>361155,5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C97256">
        <w:rPr>
          <w:rFonts w:ascii="Times New Roman" w:hAnsi="Times New Roman" w:cs="Times New Roman"/>
          <w:b/>
          <w:sz w:val="24"/>
          <w:szCs w:val="24"/>
        </w:rPr>
        <w:t>59,5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C97256">
        <w:rPr>
          <w:rFonts w:ascii="Times New Roman" w:hAnsi="Times New Roman" w:cs="Times New Roman"/>
          <w:b/>
          <w:sz w:val="24"/>
          <w:szCs w:val="24"/>
        </w:rPr>
        <w:t>4122,8</w:t>
      </w:r>
      <w:r w:rsidR="0016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 xml:space="preserve">В </w:t>
      </w:r>
      <w:r w:rsidR="00C97256">
        <w:rPr>
          <w:rFonts w:ascii="Times New Roman" w:hAnsi="Times New Roman" w:cs="Times New Roman"/>
          <w:sz w:val="24"/>
          <w:szCs w:val="24"/>
        </w:rPr>
        <w:t>полугодии</w:t>
      </w:r>
      <w:r w:rsidR="00ED1301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="00ED130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ED1301">
        <w:rPr>
          <w:rFonts w:ascii="Times New Roman" w:hAnsi="Times New Roman" w:cs="Times New Roman"/>
          <w:sz w:val="24"/>
          <w:szCs w:val="24"/>
        </w:rPr>
        <w:t>или: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EF01EE">
        <w:rPr>
          <w:rFonts w:ascii="Times New Roman" w:hAnsi="Times New Roman" w:cs="Times New Roman"/>
          <w:b/>
          <w:sz w:val="24"/>
          <w:szCs w:val="24"/>
        </w:rPr>
        <w:t>322736,6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578A3">
        <w:rPr>
          <w:rFonts w:ascii="Times New Roman" w:hAnsi="Times New Roman" w:cs="Times New Roman"/>
          <w:sz w:val="24"/>
          <w:szCs w:val="24"/>
        </w:rPr>
        <w:t xml:space="preserve"> или </w:t>
      </w:r>
      <w:r w:rsidR="00EF01EE">
        <w:rPr>
          <w:rFonts w:ascii="Times New Roman" w:hAnsi="Times New Roman" w:cs="Times New Roman"/>
          <w:b/>
          <w:sz w:val="24"/>
          <w:szCs w:val="24"/>
        </w:rPr>
        <w:t>59,4</w:t>
      </w:r>
      <w:r w:rsidR="008578A3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EF01EE">
        <w:rPr>
          <w:rFonts w:ascii="Times New Roman" w:hAnsi="Times New Roman" w:cs="Times New Roman"/>
          <w:b/>
          <w:sz w:val="24"/>
          <w:szCs w:val="24"/>
        </w:rPr>
        <w:t>33904,9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F01EE">
        <w:rPr>
          <w:rFonts w:ascii="Times New Roman" w:hAnsi="Times New Roman" w:cs="Times New Roman"/>
          <w:b/>
          <w:sz w:val="24"/>
          <w:szCs w:val="24"/>
        </w:rPr>
        <w:t>102,8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на поддержку мер по обеспечению сбалансированности бюджетов в объеме </w:t>
      </w:r>
      <w:r w:rsidR="00EF01EE">
        <w:rPr>
          <w:rFonts w:ascii="Times New Roman" w:hAnsi="Times New Roman" w:cs="Times New Roman"/>
          <w:b/>
          <w:sz w:val="24"/>
          <w:szCs w:val="24"/>
        </w:rPr>
        <w:t>27912,6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F01EE">
        <w:rPr>
          <w:rFonts w:ascii="Times New Roman" w:hAnsi="Times New Roman" w:cs="Times New Roman"/>
          <w:b/>
          <w:sz w:val="24"/>
          <w:szCs w:val="24"/>
        </w:rPr>
        <w:t>104,4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B2600" w:rsidRDefault="007B2600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межбюджетные трансферты из бюджетов поселений на осуществление части полномочий по решению вопросов </w:t>
      </w:r>
      <w:r w:rsidR="00D21D63">
        <w:rPr>
          <w:rFonts w:ascii="Times New Roman" w:hAnsi="Times New Roman" w:cs="Times New Roman"/>
          <w:sz w:val="24"/>
          <w:szCs w:val="24"/>
        </w:rPr>
        <w:t xml:space="preserve">местного значения в соответствии с заключенными соглашениями в объеме </w:t>
      </w:r>
      <w:r w:rsidR="00EF01EE">
        <w:rPr>
          <w:rFonts w:ascii="Times New Roman" w:hAnsi="Times New Roman" w:cs="Times New Roman"/>
          <w:b/>
          <w:sz w:val="24"/>
          <w:szCs w:val="24"/>
        </w:rPr>
        <w:t>3079,9</w:t>
      </w:r>
      <w:r w:rsidR="00D21D6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F01EE">
        <w:rPr>
          <w:rFonts w:ascii="Times New Roman" w:hAnsi="Times New Roman" w:cs="Times New Roman"/>
          <w:b/>
          <w:sz w:val="24"/>
          <w:szCs w:val="24"/>
        </w:rPr>
        <w:t>68,6</w:t>
      </w:r>
      <w:r w:rsidR="00D21D63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53515" w:rsidRDefault="007C185F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21D63">
        <w:rPr>
          <w:rFonts w:ascii="Times New Roman" w:hAnsi="Times New Roman" w:cs="Times New Roman"/>
          <w:b/>
          <w:sz w:val="24"/>
          <w:szCs w:val="24"/>
        </w:rPr>
        <w:t>26478,5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35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53515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3D0155">
        <w:rPr>
          <w:rFonts w:ascii="Times New Roman" w:hAnsi="Times New Roman" w:cs="Times New Roman"/>
          <w:b/>
          <w:sz w:val="24"/>
          <w:szCs w:val="24"/>
        </w:rPr>
        <w:t>8101,8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по выравниванию уровня бюджетной обеспеченности поселений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6448,9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в целях реализации указов Президента РФ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440,2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развитие и увеличение пропускной способности сети автомобильных дорог общего пользования местного значения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9984,3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предоставление молодым семьям социальных выплат на приобретение жилого помещения или создание объекта индивидуального жилого строительства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1272,7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01491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CD0">
        <w:rPr>
          <w:rFonts w:ascii="Times New Roman" w:hAnsi="Times New Roman" w:cs="Times New Roman"/>
          <w:sz w:val="24"/>
          <w:szCs w:val="24"/>
        </w:rPr>
        <w:t>межбюджетный трансферт, передаваемый бюджетам муниципальных районов на осуществление части полномочий по решению вопросов местного значения из бюджета поселени</w:t>
      </w:r>
      <w:r w:rsidR="003D0155">
        <w:rPr>
          <w:rFonts w:ascii="Times New Roman" w:hAnsi="Times New Roman" w:cs="Times New Roman"/>
          <w:sz w:val="24"/>
          <w:szCs w:val="24"/>
        </w:rPr>
        <w:t>й</w:t>
      </w:r>
      <w:r w:rsidR="009C5CD0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3D0155">
        <w:rPr>
          <w:rFonts w:ascii="Times New Roman" w:hAnsi="Times New Roman" w:cs="Times New Roman"/>
          <w:b/>
          <w:sz w:val="24"/>
          <w:szCs w:val="24"/>
        </w:rPr>
        <w:t>230,6</w:t>
      </w:r>
      <w:r w:rsidR="009C5C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54F2">
        <w:rPr>
          <w:rFonts w:ascii="Times New Roman" w:hAnsi="Times New Roman" w:cs="Times New Roman"/>
          <w:sz w:val="24"/>
          <w:szCs w:val="24"/>
        </w:rPr>
        <w:t>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F252CE">
        <w:rPr>
          <w:rFonts w:ascii="Times New Roman" w:hAnsi="Times New Roman" w:cs="Times New Roman"/>
          <w:sz w:val="24"/>
          <w:szCs w:val="24"/>
        </w:rPr>
        <w:t>за полугодие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F252CE">
        <w:rPr>
          <w:rFonts w:ascii="Times New Roman" w:hAnsi="Times New Roman" w:cs="Times New Roman"/>
          <w:b/>
          <w:sz w:val="24"/>
          <w:szCs w:val="24"/>
        </w:rPr>
        <w:t>582228,0</w:t>
      </w:r>
      <w:r w:rsidR="00F252CE">
        <w:rPr>
          <w:rFonts w:ascii="Times New Roman" w:hAnsi="Times New Roman" w:cs="Times New Roman"/>
          <w:sz w:val="24"/>
          <w:szCs w:val="24"/>
        </w:rPr>
        <w:t xml:space="preserve"> тыс. рублей, 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ыполнение годового плана составило </w:t>
      </w:r>
      <w:r w:rsidR="00F252CE">
        <w:rPr>
          <w:rFonts w:ascii="Times New Roman" w:hAnsi="Times New Roman" w:cs="Times New Roman"/>
          <w:b/>
          <w:sz w:val="24"/>
          <w:szCs w:val="24"/>
        </w:rPr>
        <w:t>52,5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lastRenderedPageBreak/>
        <w:t>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 xml:space="preserve">за </w:t>
      </w:r>
      <w:r w:rsidR="00F252CE">
        <w:rPr>
          <w:rFonts w:ascii="Times New Roman" w:hAnsi="Times New Roman" w:cs="Times New Roman"/>
          <w:sz w:val="24"/>
          <w:szCs w:val="24"/>
        </w:rPr>
        <w:t>полугодие</w:t>
      </w:r>
      <w:r w:rsidR="0048219E">
        <w:rPr>
          <w:rFonts w:ascii="Times New Roman" w:hAnsi="Times New Roman" w:cs="Times New Roman"/>
          <w:sz w:val="24"/>
          <w:szCs w:val="24"/>
        </w:rPr>
        <w:t xml:space="preserve">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F252CE">
        <w:rPr>
          <w:rFonts w:ascii="Times New Roman" w:hAnsi="Times New Roman" w:cs="Times New Roman"/>
          <w:b/>
          <w:sz w:val="24"/>
          <w:szCs w:val="24"/>
        </w:rPr>
        <w:t>21387,5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F252CE">
        <w:rPr>
          <w:rFonts w:ascii="Times New Roman" w:hAnsi="Times New Roman" w:cs="Times New Roman"/>
          <w:b/>
          <w:sz w:val="24"/>
          <w:szCs w:val="24"/>
        </w:rPr>
        <w:t>3,8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3E3167" w:rsidRDefault="00F252CE" w:rsidP="003E316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136F0">
        <w:rPr>
          <w:rFonts w:ascii="Times New Roman" w:hAnsi="Times New Roman" w:cs="Times New Roman"/>
          <w:sz w:val="24"/>
          <w:szCs w:val="24"/>
        </w:rPr>
        <w:t xml:space="preserve">инамика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 w:rsidR="000136F0">
        <w:rPr>
          <w:rFonts w:ascii="Times New Roman" w:hAnsi="Times New Roman" w:cs="Times New Roman"/>
          <w:sz w:val="24"/>
          <w:szCs w:val="24"/>
        </w:rPr>
        <w:t>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</w:t>
      </w:r>
      <w:r w:rsidR="00DB1DF5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 xml:space="preserve">сложилась </w:t>
      </w:r>
      <w:r w:rsidR="00264A3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264A3F">
        <w:rPr>
          <w:rFonts w:ascii="Times New Roman" w:hAnsi="Times New Roman" w:cs="Times New Roman"/>
          <w:sz w:val="24"/>
          <w:szCs w:val="24"/>
        </w:rPr>
        <w:t xml:space="preserve"> налоговых поступлений, а именно налога на доходы физических лиц</w:t>
      </w:r>
      <w:r w:rsidR="00DB1D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неналоговых поступлений </w:t>
      </w:r>
      <w:r w:rsidR="00DB1DF5">
        <w:rPr>
          <w:rFonts w:ascii="Times New Roman" w:hAnsi="Times New Roman" w:cs="Times New Roman"/>
          <w:sz w:val="24"/>
          <w:szCs w:val="24"/>
        </w:rPr>
        <w:t>и безвозмездных поступлений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CC4" w:rsidRPr="007C5E3E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E3CC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Pr="007C5E3E">
        <w:rPr>
          <w:rFonts w:ascii="Times New Roman" w:hAnsi="Times New Roman" w:cs="Times New Roman"/>
          <w:b/>
          <w:sz w:val="24"/>
          <w:szCs w:val="24"/>
        </w:rPr>
        <w:t>расходной части бюджета</w:t>
      </w: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58B" w:rsidRDefault="008F2235" w:rsidP="00D840A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образования «Вяземский район» Смоленской области в </w:t>
      </w:r>
      <w:r w:rsidR="00F252CE">
        <w:rPr>
          <w:rFonts w:ascii="Times New Roman" w:hAnsi="Times New Roman" w:cs="Times New Roman"/>
          <w:sz w:val="24"/>
          <w:szCs w:val="24"/>
        </w:rPr>
        <w:t>полугодии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4231FF">
        <w:rPr>
          <w:rFonts w:ascii="Times New Roman" w:hAnsi="Times New Roman" w:cs="Times New Roman"/>
          <w:sz w:val="24"/>
          <w:szCs w:val="24"/>
        </w:rPr>
        <w:t>8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F252CE">
        <w:rPr>
          <w:rFonts w:ascii="Times New Roman" w:hAnsi="Times New Roman" w:cs="Times New Roman"/>
          <w:b/>
          <w:sz w:val="24"/>
          <w:szCs w:val="24"/>
        </w:rPr>
        <w:t>634800,2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F252CE">
        <w:rPr>
          <w:rFonts w:ascii="Times New Roman" w:hAnsi="Times New Roman" w:cs="Times New Roman"/>
          <w:b/>
          <w:sz w:val="24"/>
          <w:szCs w:val="24"/>
        </w:rPr>
        <w:t>52,6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7E3D14" w:rsidRPr="00A5647E">
        <w:rPr>
          <w:rFonts w:ascii="Times New Roman" w:hAnsi="Times New Roman" w:cs="Times New Roman"/>
          <w:sz w:val="24"/>
          <w:szCs w:val="24"/>
        </w:rPr>
        <w:t>В</w:t>
      </w:r>
      <w:r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8D3BC2">
        <w:rPr>
          <w:rFonts w:ascii="Times New Roman" w:hAnsi="Times New Roman" w:cs="Times New Roman"/>
          <w:sz w:val="24"/>
          <w:szCs w:val="24"/>
        </w:rPr>
        <w:t>увеличились</w:t>
      </w:r>
      <w:r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8D3BC2">
        <w:rPr>
          <w:rFonts w:ascii="Times New Roman" w:hAnsi="Times New Roman" w:cs="Times New Roman"/>
          <w:b/>
          <w:sz w:val="24"/>
          <w:szCs w:val="24"/>
        </w:rPr>
        <w:t>29129,5</w:t>
      </w:r>
      <w:r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840AC">
        <w:rPr>
          <w:rFonts w:ascii="Times New Roman" w:hAnsi="Times New Roman" w:cs="Times New Roman"/>
          <w:sz w:val="24"/>
          <w:szCs w:val="24"/>
        </w:rPr>
        <w:t xml:space="preserve">на </w:t>
      </w:r>
      <w:r w:rsidR="008D3BC2">
        <w:rPr>
          <w:rFonts w:ascii="Times New Roman" w:hAnsi="Times New Roman" w:cs="Times New Roman"/>
          <w:b/>
          <w:sz w:val="24"/>
          <w:szCs w:val="24"/>
        </w:rPr>
        <w:t>4,8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F0" w:rsidRPr="007C5E3E" w:rsidRDefault="00661A1C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E3CC4" w:rsidRPr="00852280" w:rsidRDefault="00BE3CC4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567"/>
        <w:gridCol w:w="1559"/>
        <w:gridCol w:w="992"/>
        <w:gridCol w:w="993"/>
        <w:gridCol w:w="992"/>
        <w:gridCol w:w="992"/>
      </w:tblGrid>
      <w:tr w:rsidR="007170D4" w:rsidRPr="00852280" w:rsidTr="002376AA">
        <w:tc>
          <w:tcPr>
            <w:tcW w:w="4537" w:type="dxa"/>
            <w:vMerge w:val="restart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37D19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2551" w:type="dxa"/>
            <w:gridSpan w:val="2"/>
          </w:tcPr>
          <w:p w:rsidR="007170D4" w:rsidRPr="00852280" w:rsidRDefault="007170D4" w:rsidP="000530D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3" w:type="dxa"/>
            <w:vMerge w:val="restart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852280" w:rsidRDefault="007170D4" w:rsidP="000530D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992" w:type="dxa"/>
            <w:vMerge w:val="restart"/>
          </w:tcPr>
          <w:p w:rsidR="007170D4" w:rsidRPr="00852280" w:rsidRDefault="007170D4" w:rsidP="000530D3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 xml:space="preserve"> +,- к 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</w:tr>
      <w:tr w:rsidR="003A6F16" w:rsidRPr="00852280" w:rsidTr="002376AA">
        <w:tc>
          <w:tcPr>
            <w:tcW w:w="4537" w:type="dxa"/>
            <w:vMerge/>
          </w:tcPr>
          <w:p w:rsidR="003A6F16" w:rsidRPr="00337D19" w:rsidRDefault="003A6F16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3A6F16" w:rsidRPr="00852280" w:rsidRDefault="003A6F16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3A6F16" w:rsidRDefault="003A6F16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бюджет (с изменениями)</w:t>
            </w:r>
          </w:p>
        </w:tc>
        <w:tc>
          <w:tcPr>
            <w:tcW w:w="992" w:type="dxa"/>
          </w:tcPr>
          <w:p w:rsidR="003A6F16" w:rsidRPr="00852280" w:rsidRDefault="003A6F16" w:rsidP="003A6F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полугодие 2018 год</w:t>
            </w:r>
          </w:p>
        </w:tc>
        <w:tc>
          <w:tcPr>
            <w:tcW w:w="993" w:type="dxa"/>
            <w:vMerge/>
          </w:tcPr>
          <w:p w:rsidR="003A6F16" w:rsidRPr="00852280" w:rsidRDefault="003A6F16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3A6F16" w:rsidRPr="00852280" w:rsidRDefault="003A6F16" w:rsidP="003A6F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полугодие 2017 год</w:t>
            </w:r>
          </w:p>
        </w:tc>
        <w:tc>
          <w:tcPr>
            <w:tcW w:w="992" w:type="dxa"/>
            <w:vMerge/>
          </w:tcPr>
          <w:p w:rsidR="003A6F16" w:rsidRPr="00852280" w:rsidRDefault="003A6F16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Общегосударственные вопросы в т.ч.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87852,6</w:t>
            </w:r>
          </w:p>
        </w:tc>
        <w:tc>
          <w:tcPr>
            <w:tcW w:w="992" w:type="dxa"/>
            <w:vAlign w:val="center"/>
          </w:tcPr>
          <w:p w:rsidR="003A4735" w:rsidRPr="00BF7510" w:rsidRDefault="003A4735" w:rsidP="001B6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41782,5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47,6%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41870,6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-88,1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2075,3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48,0%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-47,7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5733,7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2706,8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47,2%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686,1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42067,1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20139,3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47,9%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21124,7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-985,4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Составление списков кандидатов в присяжные заседатели федеральных судов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16,2%</w:t>
            </w:r>
          </w:p>
        </w:tc>
        <w:tc>
          <w:tcPr>
            <w:tcW w:w="992" w:type="dxa"/>
            <w:vAlign w:val="center"/>
          </w:tcPr>
          <w:p w:rsidR="003A4735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12,3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12388,0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6129,3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49,5%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6422,7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-293,4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выборов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0107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A4735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A4735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-200,0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1992,5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23520,2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11799,5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50,2%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11059,5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740,0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16806,9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8327,3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49,5%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8898,6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-571,3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Национальная экономика в т.ч. 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25557,7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12421,9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48,6%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9947,7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2474,2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-610,0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359,1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198,4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55,2%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1528,9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-1330,5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23006,9</w:t>
            </w:r>
          </w:p>
        </w:tc>
        <w:tc>
          <w:tcPr>
            <w:tcW w:w="992" w:type="dxa"/>
            <w:vAlign w:val="center"/>
          </w:tcPr>
          <w:p w:rsidR="003A4735" w:rsidRPr="00BF7510" w:rsidRDefault="003A4735" w:rsidP="003A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11242,3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48,9%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6797,6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4444,7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1441,7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231,2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16,0%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261,2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-30,0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Жилищно-коммунальное хозяйство в т.ч.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390,8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28,5%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1228,5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-1117,3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1228,5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-1228,5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52,6%</w:t>
            </w:r>
          </w:p>
        </w:tc>
        <w:tc>
          <w:tcPr>
            <w:tcW w:w="992" w:type="dxa"/>
            <w:vAlign w:val="center"/>
          </w:tcPr>
          <w:p w:rsidR="003A4735" w:rsidRPr="00655D4B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111,0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Образование в т.ч. 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559" w:type="dxa"/>
            <w:vAlign w:val="center"/>
          </w:tcPr>
          <w:p w:rsidR="003A4735" w:rsidRDefault="003A4735" w:rsidP="00F74514">
            <w:pPr>
              <w:widowControl/>
              <w:autoSpaceDE/>
              <w:autoSpaceDN/>
              <w:adjustRightInd/>
              <w:jc w:val="center"/>
            </w:pPr>
            <w:r>
              <w:t>780670,4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435848,6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55,8%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422658,7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13189,9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208489,0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119200,6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57,2%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90727,0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28473,6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462160,1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258304,3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55,9%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273458,4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-15154,1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88497,3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49032,3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55,4%</w:t>
            </w:r>
          </w:p>
        </w:tc>
        <w:tc>
          <w:tcPr>
            <w:tcW w:w="992" w:type="dxa"/>
            <w:vAlign w:val="center"/>
          </w:tcPr>
          <w:p w:rsidR="003A4735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48833,1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199,2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1803,5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4,4%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349,8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-270,2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559" w:type="dxa"/>
            <w:vAlign w:val="center"/>
          </w:tcPr>
          <w:p w:rsidR="003A4735" w:rsidRDefault="003A4735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19720,5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9231,8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46,8%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9290,4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-58,6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Культура, кинематография в т.ч.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109376,0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49969,6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45,7%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39904,3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10065,3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559" w:type="dxa"/>
            <w:vAlign w:val="center"/>
          </w:tcPr>
          <w:p w:rsidR="003A4735" w:rsidRDefault="003A4735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84535,0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37707,1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44,6%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29730,2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7976,9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24841,0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12262,5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49,4%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10174,1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2088,4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559" w:type="dxa"/>
            <w:vAlign w:val="center"/>
          </w:tcPr>
          <w:p w:rsidR="003A4735" w:rsidRPr="002B21FF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A4735" w:rsidRPr="002B21FF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204,0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-204,0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Социальная политика в т.ч.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89019,7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40026,7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45,0%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31655,7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8371,0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5444,0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3160,3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58,1%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2692,1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468,2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18295,3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14084,6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77,0%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10920,0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3164,6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60276,1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20514,6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34,0%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15817,1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4697,5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2837BC" w:rsidRDefault="003A4735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5004,3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2267,2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45,3%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2226,5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40,7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559" w:type="dxa"/>
            <w:vAlign w:val="center"/>
          </w:tcPr>
          <w:p w:rsidR="003A4735" w:rsidRDefault="003A4735" w:rsidP="00A5647E">
            <w:pPr>
              <w:widowControl/>
              <w:autoSpaceDE/>
              <w:autoSpaceDN/>
              <w:adjustRightInd/>
              <w:jc w:val="center"/>
            </w:pPr>
            <w:r>
              <w:t>19995,4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10599,8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53,0%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8373,1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2226,7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C236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Средства массовой информации </w:t>
            </w:r>
            <w:r>
              <w:rPr>
                <w:sz w:val="22"/>
                <w:szCs w:val="22"/>
              </w:rPr>
              <w:t>(телевидение)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559" w:type="dxa"/>
            <w:vAlign w:val="center"/>
          </w:tcPr>
          <w:p w:rsidR="003A4735" w:rsidRDefault="003A4735" w:rsidP="00F74514">
            <w:pPr>
              <w:widowControl/>
              <w:autoSpaceDE/>
              <w:autoSpaceDN/>
              <w:adjustRightInd/>
              <w:jc w:val="center"/>
            </w:pPr>
            <w:r>
              <w:t>2928,7</w:t>
            </w:r>
          </w:p>
        </w:tc>
        <w:tc>
          <w:tcPr>
            <w:tcW w:w="992" w:type="dxa"/>
            <w:vAlign w:val="center"/>
          </w:tcPr>
          <w:p w:rsidR="003A4735" w:rsidRPr="00BF7510" w:rsidRDefault="003A4735" w:rsidP="00566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1427,7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48,7%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1752,6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-324,9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33810,7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14158,1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41,9%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16128,6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-1970,5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559" w:type="dxa"/>
            <w:vAlign w:val="center"/>
          </w:tcPr>
          <w:p w:rsidR="003A4735" w:rsidRDefault="003A4735" w:rsidP="002B21FF">
            <w:pPr>
              <w:widowControl/>
              <w:autoSpaceDE/>
              <w:autoSpaceDN/>
              <w:adjustRightInd/>
              <w:jc w:val="center"/>
            </w:pPr>
            <w:r>
              <w:t>41320,7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20126,8</w:t>
            </w:r>
          </w:p>
        </w:tc>
        <w:tc>
          <w:tcPr>
            <w:tcW w:w="993" w:type="dxa"/>
            <w:vAlign w:val="center"/>
          </w:tcPr>
          <w:p w:rsidR="003A4735" w:rsidRPr="00C239E9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C239E9">
              <w:rPr>
                <w:color w:val="000000"/>
                <w:sz w:val="16"/>
                <w:szCs w:val="16"/>
              </w:rPr>
              <w:t>48,7%</w:t>
            </w:r>
          </w:p>
        </w:tc>
        <w:tc>
          <w:tcPr>
            <w:tcW w:w="992" w:type="dxa"/>
            <w:vAlign w:val="center"/>
          </w:tcPr>
          <w:p w:rsidR="003A4735" w:rsidRPr="00852280" w:rsidRDefault="003A4735" w:rsidP="003A4735">
            <w:pPr>
              <w:widowControl/>
              <w:autoSpaceDE/>
              <w:autoSpaceDN/>
              <w:adjustRightInd/>
              <w:jc w:val="center"/>
            </w:pPr>
            <w:r>
              <w:t>23048,3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color w:val="000000"/>
                <w:sz w:val="16"/>
                <w:szCs w:val="16"/>
              </w:rPr>
            </w:pPr>
            <w:r w:rsidRPr="003A4735">
              <w:rPr>
                <w:color w:val="000000"/>
                <w:sz w:val="16"/>
                <w:szCs w:val="16"/>
              </w:rPr>
              <w:t>-2921,5</w:t>
            </w:r>
          </w:p>
        </w:tc>
      </w:tr>
      <w:tr w:rsidR="003A4735" w:rsidRPr="00852280" w:rsidTr="003A4735">
        <w:tc>
          <w:tcPr>
            <w:tcW w:w="4537" w:type="dxa"/>
            <w:vAlign w:val="bottom"/>
          </w:tcPr>
          <w:p w:rsidR="003A4735" w:rsidRPr="00337D19" w:rsidRDefault="003A4735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7D1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3A4735" w:rsidRPr="00852280" w:rsidRDefault="003A4735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A4735" w:rsidRPr="002837BC" w:rsidRDefault="003A4735" w:rsidP="006A4AE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1207729,6</w:t>
            </w:r>
          </w:p>
        </w:tc>
        <w:tc>
          <w:tcPr>
            <w:tcW w:w="992" w:type="dxa"/>
            <w:vAlign w:val="center"/>
          </w:tcPr>
          <w:p w:rsidR="003A4735" w:rsidRPr="00BF7510" w:rsidRDefault="003A4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634800,2</w:t>
            </w:r>
          </w:p>
        </w:tc>
        <w:tc>
          <w:tcPr>
            <w:tcW w:w="993" w:type="dxa"/>
            <w:vAlign w:val="center"/>
          </w:tcPr>
          <w:p w:rsidR="003A4735" w:rsidRPr="003A4735" w:rsidRDefault="003A4735" w:rsidP="003A473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4735">
              <w:rPr>
                <w:b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A4735">
              <w:rPr>
                <w:b/>
                <w:bCs/>
              </w:rPr>
              <w:t>605670,7</w:t>
            </w:r>
          </w:p>
        </w:tc>
        <w:tc>
          <w:tcPr>
            <w:tcW w:w="992" w:type="dxa"/>
            <w:vAlign w:val="center"/>
          </w:tcPr>
          <w:p w:rsidR="003A4735" w:rsidRPr="003A4735" w:rsidRDefault="003A4735" w:rsidP="003A473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A4735">
              <w:rPr>
                <w:b/>
                <w:color w:val="000000"/>
                <w:sz w:val="18"/>
                <w:szCs w:val="18"/>
              </w:rPr>
              <w:t>29129,5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</w:t>
      </w:r>
      <w:r w:rsidR="002376AA">
        <w:rPr>
          <w:rFonts w:ascii="Times New Roman" w:hAnsi="Times New Roman" w:cs="Times New Roman"/>
          <w:sz w:val="24"/>
          <w:szCs w:val="24"/>
        </w:rPr>
        <w:t>жете муниципального образования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6379"/>
        <w:gridCol w:w="709"/>
        <w:gridCol w:w="1134"/>
        <w:gridCol w:w="1276"/>
        <w:gridCol w:w="850"/>
      </w:tblGrid>
      <w:tr w:rsidR="008502BB" w:rsidRPr="00E846F2" w:rsidTr="008502BB">
        <w:tc>
          <w:tcPr>
            <w:tcW w:w="425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DB7FF5">
              <w:rPr>
                <w:sz w:val="18"/>
                <w:szCs w:val="18"/>
              </w:rPr>
              <w:t>п/п</w:t>
            </w:r>
          </w:p>
        </w:tc>
        <w:tc>
          <w:tcPr>
            <w:tcW w:w="6379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8</w:t>
            </w:r>
          </w:p>
          <w:p w:rsidR="008502BB" w:rsidRPr="00DB7FF5" w:rsidRDefault="008502BB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8502BB" w:rsidRPr="00DB7FF5" w:rsidRDefault="008502BB" w:rsidP="00843224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 xml:space="preserve">План на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 w:rsidR="00843224">
              <w:rPr>
                <w:bCs/>
                <w:iCs/>
                <w:color w:val="000000"/>
                <w:sz w:val="18"/>
                <w:szCs w:val="18"/>
              </w:rPr>
              <w:t xml:space="preserve">8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8502BB" w:rsidRPr="00DB7FF5" w:rsidRDefault="008502BB" w:rsidP="002376A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</w:t>
            </w:r>
            <w:r w:rsidR="002376AA">
              <w:rPr>
                <w:bCs/>
                <w:iCs/>
                <w:color w:val="000000"/>
                <w:sz w:val="18"/>
                <w:szCs w:val="18"/>
              </w:rPr>
              <w:t>полугодие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201</w:t>
            </w:r>
            <w:r w:rsidR="00843224">
              <w:rPr>
                <w:bCs/>
                <w:iCs/>
                <w:color w:val="000000"/>
                <w:sz w:val="18"/>
                <w:szCs w:val="18"/>
              </w:rPr>
              <w:t>8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</w:tcPr>
          <w:p w:rsidR="008502BB" w:rsidRPr="00DB7FF5" w:rsidRDefault="008502BB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>Развитие сельского хозяйства в Вяземском районе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Pr="00DB7FF5" w:rsidRDefault="008936A4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  <w:p w:rsidR="008936A4" w:rsidRPr="00DB7FF5" w:rsidRDefault="008936A4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750,0</w:t>
            </w:r>
          </w:p>
        </w:tc>
        <w:tc>
          <w:tcPr>
            <w:tcW w:w="1276" w:type="dxa"/>
          </w:tcPr>
          <w:p w:rsidR="008936A4" w:rsidRPr="00DB7FF5" w:rsidRDefault="002376AA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50" w:type="dxa"/>
          </w:tcPr>
          <w:p w:rsidR="008936A4" w:rsidRPr="00DB7FF5" w:rsidRDefault="002376A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8936A4">
              <w:rPr>
                <w:color w:val="000000"/>
                <w:sz w:val="18"/>
                <w:szCs w:val="18"/>
              </w:rPr>
              <w:t>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23672,0</w:t>
            </w:r>
          </w:p>
        </w:tc>
        <w:tc>
          <w:tcPr>
            <w:tcW w:w="1276" w:type="dxa"/>
          </w:tcPr>
          <w:p w:rsidR="008936A4" w:rsidRPr="00A822D2" w:rsidRDefault="008D3BC2" w:rsidP="00D9756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9739,3</w:t>
            </w:r>
            <w:r w:rsidR="008936A4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936A4" w:rsidRPr="00DB7FF5" w:rsidRDefault="008D3BC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t>характера на 2015-2020</w:t>
            </w:r>
            <w:r w:rsidRPr="00297911">
              <w:t xml:space="preserve"> годы 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16806,9</w:t>
            </w:r>
          </w:p>
        </w:tc>
        <w:tc>
          <w:tcPr>
            <w:tcW w:w="1276" w:type="dxa"/>
          </w:tcPr>
          <w:p w:rsidR="008936A4" w:rsidRPr="00A822D2" w:rsidRDefault="008D3BC2" w:rsidP="006D7EB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8327,3</w:t>
            </w:r>
          </w:p>
        </w:tc>
        <w:tc>
          <w:tcPr>
            <w:tcW w:w="850" w:type="dxa"/>
          </w:tcPr>
          <w:p w:rsidR="008936A4" w:rsidRPr="00DB7FF5" w:rsidRDefault="008D3B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rPr>
                <w:color w:val="00000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D3BC2" w:rsidP="002A3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128016,</w:t>
            </w:r>
            <w:r w:rsidR="002A3103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8936A4" w:rsidRPr="00A822D2" w:rsidRDefault="008D3BC2" w:rsidP="002A310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68547,</w:t>
            </w:r>
            <w:r w:rsidR="002A310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8936A4" w:rsidRPr="00DB7FF5" w:rsidRDefault="008D3B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5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5-2020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7070,8</w:t>
            </w:r>
          </w:p>
        </w:tc>
        <w:tc>
          <w:tcPr>
            <w:tcW w:w="1276" w:type="dxa"/>
          </w:tcPr>
          <w:p w:rsidR="008936A4" w:rsidRPr="00A822D2" w:rsidRDefault="008C75BA" w:rsidP="00857BF1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2730,0</w:t>
            </w:r>
            <w:r w:rsidR="008936A4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936A4" w:rsidRPr="00DB7FF5" w:rsidRDefault="008C75BA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6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системы образования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C75BA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739505,4</w:t>
            </w:r>
          </w:p>
        </w:tc>
        <w:tc>
          <w:tcPr>
            <w:tcW w:w="1276" w:type="dxa"/>
          </w:tcPr>
          <w:p w:rsidR="008936A4" w:rsidRPr="00A822D2" w:rsidRDefault="008C75B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407702,3</w:t>
            </w:r>
          </w:p>
        </w:tc>
        <w:tc>
          <w:tcPr>
            <w:tcW w:w="850" w:type="dxa"/>
          </w:tcPr>
          <w:p w:rsidR="008936A4" w:rsidRPr="00DB7FF5" w:rsidRDefault="008C75BA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55,1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7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184823" w:rsidP="002A3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A3103">
              <w:rPr>
                <w:color w:val="000000"/>
              </w:rPr>
              <w:t>6,0</w:t>
            </w:r>
          </w:p>
        </w:tc>
        <w:tc>
          <w:tcPr>
            <w:tcW w:w="1276" w:type="dxa"/>
          </w:tcPr>
          <w:p w:rsidR="008936A4" w:rsidRPr="00A822D2" w:rsidRDefault="002A310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8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59658,9</w:t>
            </w:r>
          </w:p>
        </w:tc>
        <w:tc>
          <w:tcPr>
            <w:tcW w:w="1276" w:type="dxa"/>
          </w:tcPr>
          <w:p w:rsidR="008936A4" w:rsidRPr="00A822D2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30154,8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256D86">
            <w:r>
              <w:t>9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Создание условий для осуществления градостроительной деятельности на территории Вяземского района Смоленской области на 2018-2020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10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  <w: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184823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85377,6</w:t>
            </w:r>
          </w:p>
        </w:tc>
        <w:tc>
          <w:tcPr>
            <w:tcW w:w="1276" w:type="dxa"/>
          </w:tcPr>
          <w:p w:rsidR="008936A4" w:rsidRPr="00A822D2" w:rsidRDefault="00184823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39031,3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</w:rPr>
              <w:t xml:space="preserve"> 2014-2020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184823" w:rsidP="002A31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4863</w:t>
            </w:r>
            <w:r w:rsidR="002A3103">
              <w:rPr>
                <w:color w:val="000000"/>
              </w:rPr>
              <w:t>1,0</w:t>
            </w:r>
          </w:p>
        </w:tc>
        <w:tc>
          <w:tcPr>
            <w:tcW w:w="1276" w:type="dxa"/>
          </w:tcPr>
          <w:p w:rsidR="008936A4" w:rsidRPr="00A822D2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28647,5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184823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936A4" w:rsidRPr="008936A4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8936A4" w:rsidRPr="00A822D2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57,1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</w:t>
            </w:r>
            <w:r>
              <w:t xml:space="preserve">субъектов </w:t>
            </w:r>
            <w:r w:rsidRPr="00297911">
              <w:t xml:space="preserve">малого и среднего предпринимательства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7</w:t>
            </w:r>
            <w:r w:rsidRPr="00297911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:rsidR="008936A4" w:rsidRPr="00A822D2" w:rsidRDefault="00184823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50" w:type="dxa"/>
          </w:tcPr>
          <w:p w:rsidR="008936A4" w:rsidRPr="00DB7FF5" w:rsidRDefault="0018482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44,8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14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 w:rsidRPr="00297911">
              <w:t xml:space="preserve">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300,0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15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rPr>
                <w:color w:val="000000"/>
              </w:rPr>
            </w:pPr>
            <w:r w:rsidRPr="008936A4">
              <w:rPr>
                <w:color w:val="000000"/>
              </w:rPr>
              <w:t>426,0</w:t>
            </w:r>
          </w:p>
        </w:tc>
        <w:tc>
          <w:tcPr>
            <w:tcW w:w="1276" w:type="dxa"/>
          </w:tcPr>
          <w:p w:rsidR="008936A4" w:rsidRPr="00A822D2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256,2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</w:tr>
      <w:tr w:rsidR="008936A4" w:rsidRPr="00E846F2" w:rsidTr="008502BB">
        <w:trPr>
          <w:trHeight w:val="424"/>
        </w:trPr>
        <w:tc>
          <w:tcPr>
            <w:tcW w:w="425" w:type="dxa"/>
          </w:tcPr>
          <w:p w:rsidR="008936A4" w:rsidRPr="004B7DB6" w:rsidRDefault="008936A4" w:rsidP="00256D86">
            <w:r>
              <w:lastRenderedPageBreak/>
              <w:t>16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 xml:space="preserve">Развитие </w:t>
            </w:r>
            <w:r w:rsidRPr="00297911">
              <w:t xml:space="preserve">дорожно-транспортного комплекса </w:t>
            </w:r>
            <w:r>
              <w:t xml:space="preserve">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30731B" w:rsidP="00B728CA">
            <w:pPr>
              <w:rPr>
                <w:color w:val="000000"/>
              </w:rPr>
            </w:pPr>
            <w:r>
              <w:rPr>
                <w:color w:val="000000"/>
              </w:rPr>
              <w:t>23009,0</w:t>
            </w:r>
          </w:p>
        </w:tc>
        <w:tc>
          <w:tcPr>
            <w:tcW w:w="1276" w:type="dxa"/>
          </w:tcPr>
          <w:p w:rsidR="008936A4" w:rsidRPr="00A822D2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11083,7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17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Газификация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</w:rPr>
              <w:t xml:space="preserve"> на 2015-2020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256D86">
            <w:r>
              <w:t>18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30731B" w:rsidP="00B728CA">
            <w:pPr>
              <w:jc w:val="both"/>
            </w:pPr>
            <w:r>
              <w:t>14670,5</w:t>
            </w:r>
          </w:p>
        </w:tc>
        <w:tc>
          <w:tcPr>
            <w:tcW w:w="1276" w:type="dxa"/>
          </w:tcPr>
          <w:p w:rsidR="008936A4" w:rsidRPr="00A822D2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19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</w:rPr>
              <w:t>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30731B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211,0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20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rPr>
                <w:color w:val="000000"/>
              </w:rPr>
            </w:pPr>
            <w:r>
              <w:rPr>
                <w:color w:val="000000"/>
              </w:rPr>
              <w:t>9370,5</w:t>
            </w:r>
          </w:p>
        </w:tc>
        <w:tc>
          <w:tcPr>
            <w:tcW w:w="1276" w:type="dxa"/>
          </w:tcPr>
          <w:p w:rsidR="008936A4" w:rsidRPr="00A822D2" w:rsidRDefault="002A310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8248,9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Информатизация муниципального образования «Вяземский район»</w:t>
            </w:r>
            <w:r>
              <w:t xml:space="preserve"> Смоленской области на 2016-2020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600,0</w:t>
            </w:r>
          </w:p>
        </w:tc>
        <w:tc>
          <w:tcPr>
            <w:tcW w:w="1276" w:type="dxa"/>
          </w:tcPr>
          <w:p w:rsidR="008936A4" w:rsidRPr="00A822D2" w:rsidRDefault="0030731B" w:rsidP="002A3103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</w:t>
            </w:r>
            <w:r w:rsidR="002A310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29727,0</w:t>
            </w:r>
          </w:p>
        </w:tc>
        <w:tc>
          <w:tcPr>
            <w:tcW w:w="1276" w:type="dxa"/>
          </w:tcPr>
          <w:p w:rsidR="008936A4" w:rsidRPr="00A822D2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10019,1</w:t>
            </w:r>
          </w:p>
        </w:tc>
        <w:tc>
          <w:tcPr>
            <w:tcW w:w="850" w:type="dxa"/>
          </w:tcPr>
          <w:p w:rsidR="008936A4" w:rsidRPr="00DB7FF5" w:rsidRDefault="003073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E51D5D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E51D5D" w:rsidRDefault="008936A4" w:rsidP="00256D86">
            <w:pPr>
              <w:jc w:val="both"/>
              <w:rPr>
                <w:b/>
              </w:rPr>
            </w:pPr>
            <w:r w:rsidRPr="00E51D5D">
              <w:rPr>
                <w:b/>
              </w:rPr>
              <w:t>Итого программные расходы: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jc w:val="both"/>
              <w:rPr>
                <w:b/>
              </w:rPr>
            </w:pPr>
            <w:r>
              <w:rPr>
                <w:b/>
              </w:rPr>
              <w:t>1189199,0</w:t>
            </w:r>
          </w:p>
        </w:tc>
        <w:tc>
          <w:tcPr>
            <w:tcW w:w="1276" w:type="dxa"/>
          </w:tcPr>
          <w:p w:rsidR="008936A4" w:rsidRPr="006A6146" w:rsidRDefault="002A3103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625931,6</w:t>
            </w:r>
          </w:p>
        </w:tc>
        <w:tc>
          <w:tcPr>
            <w:tcW w:w="850" w:type="dxa"/>
          </w:tcPr>
          <w:p w:rsidR="008936A4" w:rsidRPr="006A6146" w:rsidRDefault="00F97B46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52,7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8936A4" w:rsidRPr="00297911" w:rsidRDefault="008936A4" w:rsidP="00B728CA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581AE8" w:rsidP="00B728CA">
            <w:pPr>
              <w:jc w:val="both"/>
            </w:pPr>
            <w:r>
              <w:t>2075,3</w:t>
            </w:r>
          </w:p>
        </w:tc>
        <w:tc>
          <w:tcPr>
            <w:tcW w:w="1276" w:type="dxa"/>
          </w:tcPr>
          <w:p w:rsidR="008936A4" w:rsidRPr="00C51AFB" w:rsidRDefault="002E584F" w:rsidP="00E846F2">
            <w:pPr>
              <w:widowControl/>
              <w:autoSpaceDE/>
              <w:autoSpaceDN/>
              <w:adjustRightInd/>
              <w:jc w:val="both"/>
            </w:pPr>
            <w:r>
              <w:t>995,3</w:t>
            </w:r>
          </w:p>
        </w:tc>
        <w:tc>
          <w:tcPr>
            <w:tcW w:w="850" w:type="dxa"/>
          </w:tcPr>
          <w:p w:rsidR="008936A4" w:rsidRPr="00C51AFB" w:rsidRDefault="00EC3C50" w:rsidP="00E846F2">
            <w:pPr>
              <w:widowControl/>
              <w:autoSpaceDE/>
              <w:autoSpaceDN/>
              <w:adjustRightInd/>
              <w:jc w:val="both"/>
            </w:pPr>
            <w:r>
              <w:t>48,0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:rsidR="008936A4" w:rsidRDefault="008936A4" w:rsidP="00581AE8">
            <w:pPr>
              <w:jc w:val="both"/>
            </w:pPr>
            <w:r>
              <w:t>Вяземск</w:t>
            </w:r>
            <w:r w:rsidR="00581AE8">
              <w:t>ий</w:t>
            </w:r>
            <w:r>
              <w:t xml:space="preserve"> районн</w:t>
            </w:r>
            <w:r w:rsidR="00581AE8">
              <w:t>ый Совет</w:t>
            </w:r>
            <w:r>
              <w:t xml:space="preserve"> депутатов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EC3C50" w:rsidP="00B728CA">
            <w:pPr>
              <w:jc w:val="both"/>
            </w:pPr>
            <w:r>
              <w:t>7665,9</w:t>
            </w:r>
          </w:p>
        </w:tc>
        <w:tc>
          <w:tcPr>
            <w:tcW w:w="1276" w:type="dxa"/>
          </w:tcPr>
          <w:p w:rsidR="008936A4" w:rsidRPr="00C51AFB" w:rsidRDefault="00EC3C50" w:rsidP="00E846F2">
            <w:pPr>
              <w:widowControl/>
              <w:autoSpaceDE/>
              <w:autoSpaceDN/>
              <w:adjustRightInd/>
              <w:jc w:val="both"/>
            </w:pPr>
            <w:r>
              <w:t>3880,3</w:t>
            </w:r>
          </w:p>
        </w:tc>
        <w:tc>
          <w:tcPr>
            <w:tcW w:w="850" w:type="dxa"/>
          </w:tcPr>
          <w:p w:rsidR="008936A4" w:rsidRPr="00C51AFB" w:rsidRDefault="00EC3C50" w:rsidP="00E846F2">
            <w:pPr>
              <w:widowControl/>
              <w:autoSpaceDE/>
              <w:autoSpaceDN/>
              <w:adjustRightInd/>
              <w:jc w:val="both"/>
            </w:pPr>
            <w:r>
              <w:t>50,6</w:t>
            </w:r>
          </w:p>
        </w:tc>
      </w:tr>
      <w:tr w:rsidR="002E584F" w:rsidRPr="00E846F2" w:rsidTr="008502BB">
        <w:tc>
          <w:tcPr>
            <w:tcW w:w="425" w:type="dxa"/>
          </w:tcPr>
          <w:p w:rsidR="002E584F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:rsidR="002E584F" w:rsidRDefault="002E584F" w:rsidP="00B728CA">
            <w:pPr>
              <w:jc w:val="both"/>
            </w:pPr>
            <w: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2E584F" w:rsidRPr="00561E3E" w:rsidRDefault="002E584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2E584F" w:rsidRPr="008936A4" w:rsidRDefault="002E584F" w:rsidP="00B728CA">
            <w:pPr>
              <w:jc w:val="both"/>
            </w:pPr>
            <w:r>
              <w:t>753,0</w:t>
            </w:r>
          </w:p>
        </w:tc>
        <w:tc>
          <w:tcPr>
            <w:tcW w:w="1276" w:type="dxa"/>
          </w:tcPr>
          <w:p w:rsidR="002E584F" w:rsidRDefault="002E584F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</w:t>
            </w:r>
          </w:p>
        </w:tc>
        <w:tc>
          <w:tcPr>
            <w:tcW w:w="850" w:type="dxa"/>
          </w:tcPr>
          <w:p w:rsidR="002E584F" w:rsidRDefault="00EC3C50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79" w:type="dxa"/>
          </w:tcPr>
          <w:p w:rsidR="008936A4" w:rsidRPr="00297911" w:rsidRDefault="008936A4" w:rsidP="00B728CA">
            <w:pPr>
              <w:jc w:val="both"/>
            </w:pPr>
            <w:r>
              <w:t>Резервный фонд Администрации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3200,0</w:t>
            </w:r>
          </w:p>
        </w:tc>
        <w:tc>
          <w:tcPr>
            <w:tcW w:w="1276" w:type="dxa"/>
          </w:tcPr>
          <w:p w:rsidR="008936A4" w:rsidRPr="00F42F39" w:rsidRDefault="00EC3C50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938,6</w:t>
            </w:r>
          </w:p>
        </w:tc>
        <w:tc>
          <w:tcPr>
            <w:tcW w:w="850" w:type="dxa"/>
          </w:tcPr>
          <w:p w:rsidR="008936A4" w:rsidRPr="00F42F39" w:rsidRDefault="00EC3C50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79" w:type="dxa"/>
          </w:tcPr>
          <w:p w:rsidR="008936A4" w:rsidRPr="00211795" w:rsidRDefault="008936A4" w:rsidP="00B728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Полномочия по составлению списков кандидатов в присяжные заседатели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A3103" w:rsidP="00B728CA">
            <w:pPr>
              <w:jc w:val="both"/>
            </w:pPr>
            <w:r>
              <w:t>75,8</w:t>
            </w:r>
          </w:p>
        </w:tc>
        <w:tc>
          <w:tcPr>
            <w:tcW w:w="1276" w:type="dxa"/>
          </w:tcPr>
          <w:p w:rsidR="008936A4" w:rsidRPr="00F42F39" w:rsidRDefault="002E584F" w:rsidP="002A3103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</w:t>
            </w:r>
            <w:r w:rsidR="002A310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8936A4" w:rsidRPr="00F42F39" w:rsidRDefault="00EC3C5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79" w:type="dxa"/>
          </w:tcPr>
          <w:p w:rsidR="008936A4" w:rsidRPr="00211795" w:rsidRDefault="008936A4" w:rsidP="00B728CA">
            <w:pPr>
              <w:jc w:val="both"/>
              <w:rPr>
                <w:color w:val="000000"/>
              </w:rPr>
            </w:pPr>
            <w:r w:rsidRPr="00211795">
              <w:rPr>
                <w:color w:val="00000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2E584F" w:rsidP="00B728CA">
            <w:pPr>
              <w:jc w:val="both"/>
            </w:pPr>
            <w:r>
              <w:t>2743,3</w:t>
            </w:r>
          </w:p>
        </w:tc>
        <w:tc>
          <w:tcPr>
            <w:tcW w:w="1276" w:type="dxa"/>
          </w:tcPr>
          <w:p w:rsidR="008936A4" w:rsidRPr="00DB7FF5" w:rsidRDefault="002E58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1153,5</w:t>
            </w:r>
          </w:p>
        </w:tc>
        <w:tc>
          <w:tcPr>
            <w:tcW w:w="850" w:type="dxa"/>
          </w:tcPr>
          <w:p w:rsidR="008936A4" w:rsidRPr="00DB7FF5" w:rsidRDefault="00EC3C5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3C0A91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79" w:type="dxa"/>
          </w:tcPr>
          <w:p w:rsidR="008936A4" w:rsidRPr="00E51D5D" w:rsidRDefault="008936A4" w:rsidP="00B728CA">
            <w:pPr>
              <w:rPr>
                <w:color w:val="000000"/>
              </w:rPr>
            </w:pPr>
            <w:r w:rsidRPr="00E51D5D">
              <w:rPr>
                <w:color w:val="00000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1000,0</w:t>
            </w:r>
          </w:p>
        </w:tc>
        <w:tc>
          <w:tcPr>
            <w:tcW w:w="1276" w:type="dxa"/>
          </w:tcPr>
          <w:p w:rsidR="008936A4" w:rsidRPr="00DB7FF5" w:rsidRDefault="00EC3C5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709,2</w:t>
            </w:r>
          </w:p>
        </w:tc>
        <w:tc>
          <w:tcPr>
            <w:tcW w:w="850" w:type="dxa"/>
          </w:tcPr>
          <w:p w:rsidR="008936A4" w:rsidRPr="00DB7FF5" w:rsidRDefault="00EC3C50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8936A4" w:rsidRDefault="00581AE8" w:rsidP="00B7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9" w:type="dxa"/>
          </w:tcPr>
          <w:p w:rsidR="008936A4" w:rsidRPr="008936A4" w:rsidRDefault="008936A4" w:rsidP="00B728CA">
            <w:r w:rsidRPr="008936A4">
              <w:t>Исполнение судебных актов</w:t>
            </w:r>
          </w:p>
        </w:tc>
        <w:tc>
          <w:tcPr>
            <w:tcW w:w="709" w:type="dxa"/>
          </w:tcPr>
          <w:p w:rsidR="008936A4" w:rsidRPr="00561E3E" w:rsidRDefault="008936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B728CA">
            <w:pPr>
              <w:jc w:val="both"/>
            </w:pPr>
            <w:r w:rsidRPr="008936A4">
              <w:t>1017,3</w:t>
            </w:r>
          </w:p>
        </w:tc>
        <w:tc>
          <w:tcPr>
            <w:tcW w:w="1276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1017,3</w:t>
            </w:r>
          </w:p>
        </w:tc>
        <w:tc>
          <w:tcPr>
            <w:tcW w:w="850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непрограммные расходы</w:t>
            </w:r>
            <w:r w:rsidRPr="00B72338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581AE8" w:rsidP="002A3103">
            <w:pPr>
              <w:jc w:val="both"/>
              <w:rPr>
                <w:b/>
              </w:rPr>
            </w:pPr>
            <w:r>
              <w:rPr>
                <w:b/>
              </w:rPr>
              <w:t>185</w:t>
            </w:r>
            <w:r w:rsidR="002A3103">
              <w:rPr>
                <w:b/>
              </w:rPr>
              <w:t>30</w:t>
            </w:r>
            <w:r>
              <w:rPr>
                <w:b/>
              </w:rPr>
              <w:t>,</w:t>
            </w:r>
            <w:r w:rsidR="002A3103">
              <w:rPr>
                <w:b/>
              </w:rPr>
              <w:t>6</w:t>
            </w:r>
          </w:p>
        </w:tc>
        <w:tc>
          <w:tcPr>
            <w:tcW w:w="1276" w:type="dxa"/>
          </w:tcPr>
          <w:p w:rsidR="008936A4" w:rsidRPr="00E012EB" w:rsidRDefault="0011492E" w:rsidP="002A310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581AE8">
              <w:rPr>
                <w:b/>
              </w:rPr>
              <w:t>8</w:t>
            </w:r>
            <w:r>
              <w:rPr>
                <w:b/>
              </w:rPr>
              <w:t>68,</w:t>
            </w:r>
            <w:r w:rsidR="002A3103">
              <w:rPr>
                <w:b/>
              </w:rPr>
              <w:t>6</w:t>
            </w:r>
          </w:p>
        </w:tc>
        <w:tc>
          <w:tcPr>
            <w:tcW w:w="850" w:type="dxa"/>
          </w:tcPr>
          <w:p w:rsidR="008936A4" w:rsidRPr="00E012EB" w:rsidRDefault="00581AE8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47,9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расходы: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965B3A" w:rsidP="00B728CA">
            <w:pPr>
              <w:jc w:val="both"/>
              <w:rPr>
                <w:b/>
              </w:rPr>
            </w:pPr>
            <w:r>
              <w:rPr>
                <w:b/>
              </w:rPr>
              <w:t>1207729,6</w:t>
            </w:r>
          </w:p>
        </w:tc>
        <w:tc>
          <w:tcPr>
            <w:tcW w:w="1276" w:type="dxa"/>
          </w:tcPr>
          <w:p w:rsidR="008936A4" w:rsidRPr="00E012EB" w:rsidRDefault="00965B3A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634800,2</w:t>
            </w:r>
          </w:p>
        </w:tc>
        <w:tc>
          <w:tcPr>
            <w:tcW w:w="850" w:type="dxa"/>
          </w:tcPr>
          <w:p w:rsidR="008936A4" w:rsidRPr="00E012EB" w:rsidRDefault="00965B3A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52,6</w:t>
            </w:r>
          </w:p>
        </w:tc>
      </w:tr>
    </w:tbl>
    <w:p w:rsidR="00C4561B" w:rsidRDefault="00C4561B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</w:t>
      </w:r>
      <w:r w:rsidR="008D3BC2">
        <w:rPr>
          <w:rFonts w:ascii="Times New Roman" w:hAnsi="Times New Roman" w:cs="Times New Roman"/>
          <w:sz w:val="24"/>
          <w:szCs w:val="24"/>
        </w:rPr>
        <w:t>за 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C31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 xml:space="preserve">к отчету об исполнении бюджета. В пояснительной записке в полном объеме отражены расходы муниципального образования </w:t>
      </w:r>
      <w:r w:rsidR="008D3BC2">
        <w:rPr>
          <w:rFonts w:ascii="Times New Roman" w:hAnsi="Times New Roman" w:cs="Times New Roman"/>
          <w:sz w:val="24"/>
          <w:szCs w:val="24"/>
        </w:rPr>
        <w:t>за полугодие</w:t>
      </w:r>
      <w:r w:rsidR="001234B0">
        <w:rPr>
          <w:rFonts w:ascii="Times New Roman" w:hAnsi="Times New Roman" w:cs="Times New Roman"/>
          <w:sz w:val="24"/>
          <w:szCs w:val="24"/>
        </w:rPr>
        <w:t xml:space="preserve"> 201</w:t>
      </w:r>
      <w:r w:rsidR="002C3197">
        <w:rPr>
          <w:rFonts w:ascii="Times New Roman" w:hAnsi="Times New Roman" w:cs="Times New Roman"/>
          <w:sz w:val="24"/>
          <w:szCs w:val="24"/>
        </w:rPr>
        <w:t>8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8D3BC2">
        <w:rPr>
          <w:rFonts w:ascii="Times New Roman" w:hAnsi="Times New Roman" w:cs="Times New Roman"/>
          <w:b/>
          <w:sz w:val="24"/>
          <w:szCs w:val="24"/>
        </w:rPr>
        <w:t>14158,1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8D3BC2">
        <w:rPr>
          <w:rFonts w:ascii="Times New Roman" w:hAnsi="Times New Roman" w:cs="Times New Roman"/>
          <w:b/>
          <w:sz w:val="24"/>
          <w:szCs w:val="24"/>
        </w:rPr>
        <w:t>1970,5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</w:t>
      </w:r>
      <w:r w:rsidR="00A61768">
        <w:rPr>
          <w:rFonts w:ascii="Times New Roman" w:hAnsi="Times New Roman" w:cs="Times New Roman"/>
          <w:sz w:val="24"/>
          <w:szCs w:val="24"/>
        </w:rPr>
        <w:t>меньше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8D3BC2">
        <w:rPr>
          <w:rFonts w:ascii="Times New Roman" w:hAnsi="Times New Roman" w:cs="Times New Roman"/>
          <w:sz w:val="24"/>
          <w:szCs w:val="24"/>
        </w:rPr>
        <w:t>аналогичном периоде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 201</w:t>
      </w:r>
      <w:r w:rsidR="00E2041E">
        <w:rPr>
          <w:rFonts w:ascii="Times New Roman" w:hAnsi="Times New Roman" w:cs="Times New Roman"/>
          <w:sz w:val="24"/>
          <w:szCs w:val="24"/>
        </w:rPr>
        <w:t>7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485EA4">
        <w:rPr>
          <w:rFonts w:ascii="Times New Roman" w:hAnsi="Times New Roman" w:cs="Times New Roman"/>
          <w:sz w:val="24"/>
          <w:szCs w:val="24"/>
        </w:rPr>
        <w:t xml:space="preserve">В </w:t>
      </w:r>
      <w:r w:rsidR="00737153">
        <w:rPr>
          <w:rFonts w:ascii="Times New Roman" w:hAnsi="Times New Roman" w:cs="Times New Roman"/>
          <w:sz w:val="24"/>
          <w:szCs w:val="24"/>
        </w:rPr>
        <w:t>полугодии</w:t>
      </w:r>
      <w:r w:rsidR="00485EA4">
        <w:rPr>
          <w:rFonts w:ascii="Times New Roman" w:hAnsi="Times New Roman" w:cs="Times New Roman"/>
          <w:sz w:val="24"/>
          <w:szCs w:val="24"/>
        </w:rPr>
        <w:t xml:space="preserve"> 201</w:t>
      </w:r>
      <w:r w:rsidR="00E2041E">
        <w:rPr>
          <w:rFonts w:ascii="Times New Roman" w:hAnsi="Times New Roman" w:cs="Times New Roman"/>
          <w:sz w:val="24"/>
          <w:szCs w:val="24"/>
        </w:rPr>
        <w:t>8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737153">
        <w:rPr>
          <w:rFonts w:ascii="Times New Roman" w:hAnsi="Times New Roman" w:cs="Times New Roman"/>
          <w:b/>
          <w:sz w:val="24"/>
          <w:szCs w:val="24"/>
        </w:rPr>
        <w:t>938,6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737153">
        <w:rPr>
          <w:rFonts w:ascii="Times New Roman" w:hAnsi="Times New Roman" w:cs="Times New Roman"/>
          <w:b/>
          <w:sz w:val="24"/>
          <w:szCs w:val="24"/>
        </w:rPr>
        <w:t>29,3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E2041E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7153">
        <w:rPr>
          <w:rFonts w:ascii="Times New Roman" w:hAnsi="Times New Roman" w:cs="Times New Roman"/>
          <w:sz w:val="24"/>
          <w:szCs w:val="24"/>
        </w:rPr>
        <w:t>Де</w:t>
      </w:r>
      <w:r w:rsidR="00E2041E">
        <w:rPr>
          <w:rFonts w:ascii="Times New Roman" w:hAnsi="Times New Roman" w:cs="Times New Roman"/>
          <w:sz w:val="24"/>
          <w:szCs w:val="24"/>
        </w:rPr>
        <w:t>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на 01.0</w:t>
      </w:r>
      <w:r w:rsidR="007371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204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737153">
        <w:rPr>
          <w:rFonts w:ascii="Times New Roman" w:hAnsi="Times New Roman" w:cs="Times New Roman"/>
          <w:b/>
          <w:sz w:val="24"/>
          <w:szCs w:val="24"/>
        </w:rPr>
        <w:t>52572,2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</w:t>
      </w:r>
      <w:r w:rsidR="002D706F" w:rsidRPr="002D706F">
        <w:rPr>
          <w:rFonts w:ascii="Times New Roman" w:hAnsi="Times New Roman" w:cs="Times New Roman"/>
          <w:sz w:val="24"/>
          <w:szCs w:val="24"/>
        </w:rPr>
        <w:lastRenderedPageBreak/>
        <w:t xml:space="preserve">район» Смоленской области за </w:t>
      </w:r>
      <w:r w:rsidR="00737153">
        <w:rPr>
          <w:rFonts w:ascii="Times New Roman" w:hAnsi="Times New Roman" w:cs="Times New Roman"/>
          <w:sz w:val="24"/>
          <w:szCs w:val="24"/>
        </w:rPr>
        <w:t>полугодие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тчет об исполнении  бюджета района за </w:t>
      </w:r>
      <w:r w:rsidR="00737153">
        <w:rPr>
          <w:rFonts w:ascii="Times New Roman" w:hAnsi="Times New Roman" w:cs="Times New Roman"/>
          <w:sz w:val="24"/>
          <w:szCs w:val="24"/>
        </w:rPr>
        <w:t>полугодие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737153">
        <w:rPr>
          <w:rFonts w:ascii="Times New Roman" w:hAnsi="Times New Roman" w:cs="Times New Roman"/>
          <w:sz w:val="24"/>
          <w:szCs w:val="24"/>
        </w:rPr>
        <w:t>).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737153">
        <w:rPr>
          <w:sz w:val="24"/>
          <w:szCs w:val="24"/>
        </w:rPr>
        <w:t>полугодие</w:t>
      </w:r>
      <w:r w:rsidR="00C714F0">
        <w:rPr>
          <w:sz w:val="24"/>
          <w:szCs w:val="24"/>
        </w:rPr>
        <w:t xml:space="preserve"> </w:t>
      </w:r>
      <w:r w:rsidRPr="0064616B">
        <w:rPr>
          <w:sz w:val="24"/>
          <w:szCs w:val="24"/>
        </w:rPr>
        <w:t>201</w:t>
      </w:r>
      <w:r w:rsidR="007B0227">
        <w:rPr>
          <w:sz w:val="24"/>
          <w:szCs w:val="24"/>
        </w:rPr>
        <w:t>8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</w:t>
      </w:r>
      <w:r w:rsidR="007B0227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7B0227">
        <w:rPr>
          <w:sz w:val="24"/>
          <w:szCs w:val="24"/>
        </w:rPr>
        <w:t>заключение</w:t>
      </w:r>
      <w:r>
        <w:rPr>
          <w:sz w:val="24"/>
          <w:szCs w:val="24"/>
        </w:rPr>
        <w:t xml:space="preserve"> составлен</w:t>
      </w:r>
      <w:r w:rsidR="007B0227">
        <w:rPr>
          <w:sz w:val="24"/>
          <w:szCs w:val="24"/>
        </w:rPr>
        <w:t>о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Контрольно-ревизионной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C4561B" w:rsidRPr="002D706F" w:rsidRDefault="0064616B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Л.Г.Черепкова</w:t>
      </w:r>
      <w:r w:rsidR="00C60FA2">
        <w:rPr>
          <w:sz w:val="24"/>
          <w:szCs w:val="24"/>
          <w:lang w:eastAsia="en-US"/>
        </w:rPr>
        <w:t xml:space="preserve">  </w:t>
      </w:r>
    </w:p>
    <w:sectPr w:rsidR="00C4561B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3E" w:rsidRDefault="00FE793E" w:rsidP="00A02C27">
      <w:r>
        <w:separator/>
      </w:r>
    </w:p>
  </w:endnote>
  <w:endnote w:type="continuationSeparator" w:id="0">
    <w:p w:rsidR="00FE793E" w:rsidRDefault="00FE793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184823" w:rsidRDefault="001848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66A">
          <w:rPr>
            <w:noProof/>
          </w:rPr>
          <w:t>1</w:t>
        </w:r>
        <w:r>
          <w:fldChar w:fldCharType="end"/>
        </w:r>
      </w:p>
    </w:sdtContent>
  </w:sdt>
  <w:p w:rsidR="00184823" w:rsidRDefault="001848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3E" w:rsidRDefault="00FE793E" w:rsidP="00A02C27">
      <w:r>
        <w:separator/>
      </w:r>
    </w:p>
  </w:footnote>
  <w:footnote w:type="continuationSeparator" w:id="0">
    <w:p w:rsidR="00FE793E" w:rsidRDefault="00FE793E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290B"/>
    <w:rsid w:val="000136F0"/>
    <w:rsid w:val="0002162A"/>
    <w:rsid w:val="000233EF"/>
    <w:rsid w:val="00023BAB"/>
    <w:rsid w:val="00025D01"/>
    <w:rsid w:val="000264A3"/>
    <w:rsid w:val="00032EE9"/>
    <w:rsid w:val="00035649"/>
    <w:rsid w:val="00036AD8"/>
    <w:rsid w:val="00040321"/>
    <w:rsid w:val="00040E8B"/>
    <w:rsid w:val="00043D0C"/>
    <w:rsid w:val="000530D3"/>
    <w:rsid w:val="000578D1"/>
    <w:rsid w:val="00061DF5"/>
    <w:rsid w:val="00067311"/>
    <w:rsid w:val="000702CC"/>
    <w:rsid w:val="000704C8"/>
    <w:rsid w:val="00070E12"/>
    <w:rsid w:val="00072E51"/>
    <w:rsid w:val="0007363F"/>
    <w:rsid w:val="000736E6"/>
    <w:rsid w:val="00073761"/>
    <w:rsid w:val="0008257E"/>
    <w:rsid w:val="000A718D"/>
    <w:rsid w:val="000A78A5"/>
    <w:rsid w:val="000B1454"/>
    <w:rsid w:val="000B3071"/>
    <w:rsid w:val="000C04E0"/>
    <w:rsid w:val="000C7D4E"/>
    <w:rsid w:val="000D07FD"/>
    <w:rsid w:val="000D4998"/>
    <w:rsid w:val="000D66AD"/>
    <w:rsid w:val="000D7166"/>
    <w:rsid w:val="000D720C"/>
    <w:rsid w:val="000D7903"/>
    <w:rsid w:val="000F59DC"/>
    <w:rsid w:val="000F6BE0"/>
    <w:rsid w:val="00101C4F"/>
    <w:rsid w:val="00104765"/>
    <w:rsid w:val="00104C88"/>
    <w:rsid w:val="0010540F"/>
    <w:rsid w:val="0011492E"/>
    <w:rsid w:val="001153E7"/>
    <w:rsid w:val="001218A8"/>
    <w:rsid w:val="00122DCD"/>
    <w:rsid w:val="001234B0"/>
    <w:rsid w:val="001242A2"/>
    <w:rsid w:val="0012527A"/>
    <w:rsid w:val="001271D9"/>
    <w:rsid w:val="00135CDC"/>
    <w:rsid w:val="00136FBD"/>
    <w:rsid w:val="001401C6"/>
    <w:rsid w:val="00145903"/>
    <w:rsid w:val="001467E2"/>
    <w:rsid w:val="0015403F"/>
    <w:rsid w:val="0015405E"/>
    <w:rsid w:val="00154AD2"/>
    <w:rsid w:val="00161791"/>
    <w:rsid w:val="00161F3B"/>
    <w:rsid w:val="001671B7"/>
    <w:rsid w:val="00180CF0"/>
    <w:rsid w:val="001840EF"/>
    <w:rsid w:val="00184823"/>
    <w:rsid w:val="0018557C"/>
    <w:rsid w:val="0018600A"/>
    <w:rsid w:val="00186938"/>
    <w:rsid w:val="00187A8E"/>
    <w:rsid w:val="00190C7C"/>
    <w:rsid w:val="00194008"/>
    <w:rsid w:val="001950CB"/>
    <w:rsid w:val="001A1F73"/>
    <w:rsid w:val="001A3DAA"/>
    <w:rsid w:val="001A5F8A"/>
    <w:rsid w:val="001B61A7"/>
    <w:rsid w:val="001B62BA"/>
    <w:rsid w:val="001C00CA"/>
    <w:rsid w:val="001C5D85"/>
    <w:rsid w:val="001D07A3"/>
    <w:rsid w:val="001D1580"/>
    <w:rsid w:val="001D6F12"/>
    <w:rsid w:val="001E150D"/>
    <w:rsid w:val="001E1A0D"/>
    <w:rsid w:val="001F0148"/>
    <w:rsid w:val="001F14FA"/>
    <w:rsid w:val="001F1940"/>
    <w:rsid w:val="001F58F9"/>
    <w:rsid w:val="00201BBC"/>
    <w:rsid w:val="002052D1"/>
    <w:rsid w:val="00207E94"/>
    <w:rsid w:val="00215863"/>
    <w:rsid w:val="00216E27"/>
    <w:rsid w:val="0022707A"/>
    <w:rsid w:val="00236DCE"/>
    <w:rsid w:val="002376AA"/>
    <w:rsid w:val="0024735E"/>
    <w:rsid w:val="00253D0A"/>
    <w:rsid w:val="00256D86"/>
    <w:rsid w:val="00257404"/>
    <w:rsid w:val="002604D6"/>
    <w:rsid w:val="00263564"/>
    <w:rsid w:val="00264A3F"/>
    <w:rsid w:val="002702C8"/>
    <w:rsid w:val="00277CA2"/>
    <w:rsid w:val="002805F0"/>
    <w:rsid w:val="00283135"/>
    <w:rsid w:val="002837BC"/>
    <w:rsid w:val="00285400"/>
    <w:rsid w:val="002910D7"/>
    <w:rsid w:val="002934A9"/>
    <w:rsid w:val="0029430A"/>
    <w:rsid w:val="0029434A"/>
    <w:rsid w:val="00295FDC"/>
    <w:rsid w:val="0029700B"/>
    <w:rsid w:val="002A1529"/>
    <w:rsid w:val="002A2415"/>
    <w:rsid w:val="002A3103"/>
    <w:rsid w:val="002A47B7"/>
    <w:rsid w:val="002A5DB0"/>
    <w:rsid w:val="002B1B11"/>
    <w:rsid w:val="002B21FF"/>
    <w:rsid w:val="002C0DC3"/>
    <w:rsid w:val="002C3197"/>
    <w:rsid w:val="002C36E7"/>
    <w:rsid w:val="002C57A1"/>
    <w:rsid w:val="002C66F7"/>
    <w:rsid w:val="002C6B86"/>
    <w:rsid w:val="002C78A4"/>
    <w:rsid w:val="002C7A9A"/>
    <w:rsid w:val="002D706F"/>
    <w:rsid w:val="002E0173"/>
    <w:rsid w:val="002E05EF"/>
    <w:rsid w:val="002E584F"/>
    <w:rsid w:val="002E759C"/>
    <w:rsid w:val="002F413F"/>
    <w:rsid w:val="002F6085"/>
    <w:rsid w:val="0030133A"/>
    <w:rsid w:val="003032DD"/>
    <w:rsid w:val="0030731B"/>
    <w:rsid w:val="003104BB"/>
    <w:rsid w:val="003147BB"/>
    <w:rsid w:val="00314ACB"/>
    <w:rsid w:val="00326A3C"/>
    <w:rsid w:val="00327B50"/>
    <w:rsid w:val="00330D2C"/>
    <w:rsid w:val="0033329C"/>
    <w:rsid w:val="00336882"/>
    <w:rsid w:val="00337D19"/>
    <w:rsid w:val="0034031C"/>
    <w:rsid w:val="003514BB"/>
    <w:rsid w:val="0036073F"/>
    <w:rsid w:val="00360D35"/>
    <w:rsid w:val="00360EF5"/>
    <w:rsid w:val="00363396"/>
    <w:rsid w:val="00366646"/>
    <w:rsid w:val="00373C79"/>
    <w:rsid w:val="00374244"/>
    <w:rsid w:val="0037485F"/>
    <w:rsid w:val="00381085"/>
    <w:rsid w:val="00387B95"/>
    <w:rsid w:val="00387C03"/>
    <w:rsid w:val="00391EC6"/>
    <w:rsid w:val="00392693"/>
    <w:rsid w:val="00392A56"/>
    <w:rsid w:val="003951ED"/>
    <w:rsid w:val="00396784"/>
    <w:rsid w:val="00397B1D"/>
    <w:rsid w:val="003A258B"/>
    <w:rsid w:val="003A3ABE"/>
    <w:rsid w:val="003A4735"/>
    <w:rsid w:val="003A54B0"/>
    <w:rsid w:val="003A6F16"/>
    <w:rsid w:val="003A71BA"/>
    <w:rsid w:val="003C1524"/>
    <w:rsid w:val="003C5308"/>
    <w:rsid w:val="003D0155"/>
    <w:rsid w:val="003D52D2"/>
    <w:rsid w:val="003D64BE"/>
    <w:rsid w:val="003D6E64"/>
    <w:rsid w:val="003E3167"/>
    <w:rsid w:val="003E3DD4"/>
    <w:rsid w:val="003E55C4"/>
    <w:rsid w:val="003F1E26"/>
    <w:rsid w:val="003F2B7C"/>
    <w:rsid w:val="003F5B46"/>
    <w:rsid w:val="00400918"/>
    <w:rsid w:val="00402B83"/>
    <w:rsid w:val="004231FF"/>
    <w:rsid w:val="004313E3"/>
    <w:rsid w:val="004430DB"/>
    <w:rsid w:val="0045026A"/>
    <w:rsid w:val="004503C2"/>
    <w:rsid w:val="00454E5D"/>
    <w:rsid w:val="0045644B"/>
    <w:rsid w:val="00477F3E"/>
    <w:rsid w:val="0048219E"/>
    <w:rsid w:val="00482A5E"/>
    <w:rsid w:val="00482D7C"/>
    <w:rsid w:val="0048561B"/>
    <w:rsid w:val="00485EA4"/>
    <w:rsid w:val="004876E4"/>
    <w:rsid w:val="004922D9"/>
    <w:rsid w:val="004A3D18"/>
    <w:rsid w:val="004A57DF"/>
    <w:rsid w:val="004A7707"/>
    <w:rsid w:val="004B2C8A"/>
    <w:rsid w:val="004B5FE5"/>
    <w:rsid w:val="004B6836"/>
    <w:rsid w:val="004C092C"/>
    <w:rsid w:val="004C1DA6"/>
    <w:rsid w:val="004C3660"/>
    <w:rsid w:val="004C4F8E"/>
    <w:rsid w:val="004C6D59"/>
    <w:rsid w:val="004D2330"/>
    <w:rsid w:val="004E36DF"/>
    <w:rsid w:val="00506937"/>
    <w:rsid w:val="0051404D"/>
    <w:rsid w:val="0051551E"/>
    <w:rsid w:val="0051750E"/>
    <w:rsid w:val="005214F2"/>
    <w:rsid w:val="00521A21"/>
    <w:rsid w:val="0052602B"/>
    <w:rsid w:val="00531812"/>
    <w:rsid w:val="00537D1E"/>
    <w:rsid w:val="00541B06"/>
    <w:rsid w:val="00542853"/>
    <w:rsid w:val="00547E61"/>
    <w:rsid w:val="00551550"/>
    <w:rsid w:val="00552C6F"/>
    <w:rsid w:val="00557FC3"/>
    <w:rsid w:val="0056337A"/>
    <w:rsid w:val="005647FA"/>
    <w:rsid w:val="00566B9B"/>
    <w:rsid w:val="00576642"/>
    <w:rsid w:val="00581AE8"/>
    <w:rsid w:val="00584C85"/>
    <w:rsid w:val="00585680"/>
    <w:rsid w:val="005866F4"/>
    <w:rsid w:val="00592E92"/>
    <w:rsid w:val="00594DBE"/>
    <w:rsid w:val="005A08FA"/>
    <w:rsid w:val="005A2D68"/>
    <w:rsid w:val="005D05AC"/>
    <w:rsid w:val="005D3979"/>
    <w:rsid w:val="005D6E5A"/>
    <w:rsid w:val="005E17B8"/>
    <w:rsid w:val="005E513F"/>
    <w:rsid w:val="005E7540"/>
    <w:rsid w:val="005F14B2"/>
    <w:rsid w:val="005F7BAB"/>
    <w:rsid w:val="00603AEE"/>
    <w:rsid w:val="0060692F"/>
    <w:rsid w:val="00610046"/>
    <w:rsid w:val="00612BB7"/>
    <w:rsid w:val="00613FC2"/>
    <w:rsid w:val="00616A52"/>
    <w:rsid w:val="006174EB"/>
    <w:rsid w:val="00623ACE"/>
    <w:rsid w:val="00624EA6"/>
    <w:rsid w:val="006302FC"/>
    <w:rsid w:val="00637059"/>
    <w:rsid w:val="006407AA"/>
    <w:rsid w:val="00641E83"/>
    <w:rsid w:val="00642A85"/>
    <w:rsid w:val="0064616B"/>
    <w:rsid w:val="006461E4"/>
    <w:rsid w:val="00647F72"/>
    <w:rsid w:val="00655D4B"/>
    <w:rsid w:val="00655F4F"/>
    <w:rsid w:val="00661A1C"/>
    <w:rsid w:val="0066268E"/>
    <w:rsid w:val="00666875"/>
    <w:rsid w:val="006701A4"/>
    <w:rsid w:val="0067068F"/>
    <w:rsid w:val="006727E3"/>
    <w:rsid w:val="006830E3"/>
    <w:rsid w:val="006840CE"/>
    <w:rsid w:val="006856BD"/>
    <w:rsid w:val="00686B0E"/>
    <w:rsid w:val="0069276A"/>
    <w:rsid w:val="006A02D6"/>
    <w:rsid w:val="006A3F82"/>
    <w:rsid w:val="006A4AE3"/>
    <w:rsid w:val="006A56BA"/>
    <w:rsid w:val="006A6146"/>
    <w:rsid w:val="006A655F"/>
    <w:rsid w:val="006B45D9"/>
    <w:rsid w:val="006B682F"/>
    <w:rsid w:val="006B7A02"/>
    <w:rsid w:val="006D24C4"/>
    <w:rsid w:val="006D4073"/>
    <w:rsid w:val="006D470A"/>
    <w:rsid w:val="006D5E7E"/>
    <w:rsid w:val="006D76FD"/>
    <w:rsid w:val="006D7EBB"/>
    <w:rsid w:val="006E5CF1"/>
    <w:rsid w:val="006F1F6E"/>
    <w:rsid w:val="006F2E21"/>
    <w:rsid w:val="006F34A0"/>
    <w:rsid w:val="00701E17"/>
    <w:rsid w:val="00706ECE"/>
    <w:rsid w:val="007170D4"/>
    <w:rsid w:val="007223D9"/>
    <w:rsid w:val="00724951"/>
    <w:rsid w:val="00725D1C"/>
    <w:rsid w:val="0073142E"/>
    <w:rsid w:val="00731564"/>
    <w:rsid w:val="00737153"/>
    <w:rsid w:val="00740542"/>
    <w:rsid w:val="00744617"/>
    <w:rsid w:val="007447BC"/>
    <w:rsid w:val="007512D1"/>
    <w:rsid w:val="00751AC1"/>
    <w:rsid w:val="007522DE"/>
    <w:rsid w:val="00753515"/>
    <w:rsid w:val="007562B1"/>
    <w:rsid w:val="00761DC6"/>
    <w:rsid w:val="00764CA3"/>
    <w:rsid w:val="00767CAF"/>
    <w:rsid w:val="00771200"/>
    <w:rsid w:val="00776A56"/>
    <w:rsid w:val="00777476"/>
    <w:rsid w:val="0077793F"/>
    <w:rsid w:val="00777CE5"/>
    <w:rsid w:val="00782CA3"/>
    <w:rsid w:val="007863E0"/>
    <w:rsid w:val="007870CE"/>
    <w:rsid w:val="007A17C7"/>
    <w:rsid w:val="007A23F4"/>
    <w:rsid w:val="007B0227"/>
    <w:rsid w:val="007B2600"/>
    <w:rsid w:val="007C185F"/>
    <w:rsid w:val="007C1E45"/>
    <w:rsid w:val="007C5D81"/>
    <w:rsid w:val="007C5E3E"/>
    <w:rsid w:val="007D1502"/>
    <w:rsid w:val="007D5713"/>
    <w:rsid w:val="007D6A84"/>
    <w:rsid w:val="007D6F60"/>
    <w:rsid w:val="007E3D14"/>
    <w:rsid w:val="007E62D5"/>
    <w:rsid w:val="007E6E26"/>
    <w:rsid w:val="007F3F34"/>
    <w:rsid w:val="0080253F"/>
    <w:rsid w:val="00817C79"/>
    <w:rsid w:val="0082066A"/>
    <w:rsid w:val="00821147"/>
    <w:rsid w:val="0082141C"/>
    <w:rsid w:val="00822A30"/>
    <w:rsid w:val="0083016A"/>
    <w:rsid w:val="008329DE"/>
    <w:rsid w:val="0083530F"/>
    <w:rsid w:val="008364C1"/>
    <w:rsid w:val="008405FA"/>
    <w:rsid w:val="00842494"/>
    <w:rsid w:val="00843224"/>
    <w:rsid w:val="008454F2"/>
    <w:rsid w:val="00845A33"/>
    <w:rsid w:val="008502BB"/>
    <w:rsid w:val="0085071B"/>
    <w:rsid w:val="008515F8"/>
    <w:rsid w:val="00851FDB"/>
    <w:rsid w:val="00852280"/>
    <w:rsid w:val="008578A3"/>
    <w:rsid w:val="00857BF1"/>
    <w:rsid w:val="0087295B"/>
    <w:rsid w:val="00877ACC"/>
    <w:rsid w:val="008803A3"/>
    <w:rsid w:val="00880CBD"/>
    <w:rsid w:val="00884B41"/>
    <w:rsid w:val="008936A4"/>
    <w:rsid w:val="00896384"/>
    <w:rsid w:val="00896425"/>
    <w:rsid w:val="008A171B"/>
    <w:rsid w:val="008A6406"/>
    <w:rsid w:val="008C0B94"/>
    <w:rsid w:val="008C5CBF"/>
    <w:rsid w:val="008C75BA"/>
    <w:rsid w:val="008C76CD"/>
    <w:rsid w:val="008D0894"/>
    <w:rsid w:val="008D1FB4"/>
    <w:rsid w:val="008D3BC2"/>
    <w:rsid w:val="008D70C5"/>
    <w:rsid w:val="008E6464"/>
    <w:rsid w:val="008F0442"/>
    <w:rsid w:val="008F0E5B"/>
    <w:rsid w:val="008F2235"/>
    <w:rsid w:val="008F2882"/>
    <w:rsid w:val="00901C31"/>
    <w:rsid w:val="00904050"/>
    <w:rsid w:val="00914C65"/>
    <w:rsid w:val="00920EAC"/>
    <w:rsid w:val="00922928"/>
    <w:rsid w:val="00922963"/>
    <w:rsid w:val="00931B31"/>
    <w:rsid w:val="00935679"/>
    <w:rsid w:val="00940CA0"/>
    <w:rsid w:val="009450FE"/>
    <w:rsid w:val="0094598B"/>
    <w:rsid w:val="00945BB7"/>
    <w:rsid w:val="00947C51"/>
    <w:rsid w:val="009555CB"/>
    <w:rsid w:val="00955D41"/>
    <w:rsid w:val="00964AAE"/>
    <w:rsid w:val="00965B3A"/>
    <w:rsid w:val="00966950"/>
    <w:rsid w:val="009742AF"/>
    <w:rsid w:val="00975D9E"/>
    <w:rsid w:val="00985ACE"/>
    <w:rsid w:val="00990615"/>
    <w:rsid w:val="009970D3"/>
    <w:rsid w:val="009978F5"/>
    <w:rsid w:val="009A155A"/>
    <w:rsid w:val="009A3870"/>
    <w:rsid w:val="009A6BC7"/>
    <w:rsid w:val="009C5A52"/>
    <w:rsid w:val="009C5CD0"/>
    <w:rsid w:val="009C6E27"/>
    <w:rsid w:val="009D2EEA"/>
    <w:rsid w:val="009D3938"/>
    <w:rsid w:val="009E7F5E"/>
    <w:rsid w:val="009F3F41"/>
    <w:rsid w:val="009F5E53"/>
    <w:rsid w:val="009F7CF1"/>
    <w:rsid w:val="00A02C27"/>
    <w:rsid w:val="00A03377"/>
    <w:rsid w:val="00A052B0"/>
    <w:rsid w:val="00A0739A"/>
    <w:rsid w:val="00A11373"/>
    <w:rsid w:val="00A123B6"/>
    <w:rsid w:val="00A21B51"/>
    <w:rsid w:val="00A22451"/>
    <w:rsid w:val="00A33711"/>
    <w:rsid w:val="00A361FE"/>
    <w:rsid w:val="00A44443"/>
    <w:rsid w:val="00A46A48"/>
    <w:rsid w:val="00A46FCD"/>
    <w:rsid w:val="00A500F3"/>
    <w:rsid w:val="00A516E6"/>
    <w:rsid w:val="00A54150"/>
    <w:rsid w:val="00A559CE"/>
    <w:rsid w:val="00A5647E"/>
    <w:rsid w:val="00A60600"/>
    <w:rsid w:val="00A60C42"/>
    <w:rsid w:val="00A61768"/>
    <w:rsid w:val="00A64346"/>
    <w:rsid w:val="00A658E0"/>
    <w:rsid w:val="00A6651D"/>
    <w:rsid w:val="00A6659B"/>
    <w:rsid w:val="00A67B69"/>
    <w:rsid w:val="00A72749"/>
    <w:rsid w:val="00A822D2"/>
    <w:rsid w:val="00A85545"/>
    <w:rsid w:val="00A90A04"/>
    <w:rsid w:val="00A97207"/>
    <w:rsid w:val="00A979A3"/>
    <w:rsid w:val="00AA1FE3"/>
    <w:rsid w:val="00AA3BF1"/>
    <w:rsid w:val="00AA602C"/>
    <w:rsid w:val="00AA6990"/>
    <w:rsid w:val="00AA70E7"/>
    <w:rsid w:val="00AB158F"/>
    <w:rsid w:val="00AB1993"/>
    <w:rsid w:val="00AB2C4F"/>
    <w:rsid w:val="00AB7923"/>
    <w:rsid w:val="00AC1D64"/>
    <w:rsid w:val="00AD3EE9"/>
    <w:rsid w:val="00AD41DD"/>
    <w:rsid w:val="00AE3DB6"/>
    <w:rsid w:val="00AE733B"/>
    <w:rsid w:val="00AF01AE"/>
    <w:rsid w:val="00AF381E"/>
    <w:rsid w:val="00AF42AB"/>
    <w:rsid w:val="00AF7324"/>
    <w:rsid w:val="00B01262"/>
    <w:rsid w:val="00B01A6F"/>
    <w:rsid w:val="00B030D8"/>
    <w:rsid w:val="00B045FF"/>
    <w:rsid w:val="00B1294F"/>
    <w:rsid w:val="00B35ED7"/>
    <w:rsid w:val="00B44BAF"/>
    <w:rsid w:val="00B46DDD"/>
    <w:rsid w:val="00B51CA6"/>
    <w:rsid w:val="00B53864"/>
    <w:rsid w:val="00B54E1D"/>
    <w:rsid w:val="00B6134E"/>
    <w:rsid w:val="00B66048"/>
    <w:rsid w:val="00B70129"/>
    <w:rsid w:val="00B70977"/>
    <w:rsid w:val="00B728CA"/>
    <w:rsid w:val="00B75F9F"/>
    <w:rsid w:val="00B76C0D"/>
    <w:rsid w:val="00B84125"/>
    <w:rsid w:val="00B877E2"/>
    <w:rsid w:val="00B901C4"/>
    <w:rsid w:val="00B90987"/>
    <w:rsid w:val="00B92E16"/>
    <w:rsid w:val="00B9547F"/>
    <w:rsid w:val="00B956E1"/>
    <w:rsid w:val="00B966A2"/>
    <w:rsid w:val="00BA0E30"/>
    <w:rsid w:val="00BA46D5"/>
    <w:rsid w:val="00BA7164"/>
    <w:rsid w:val="00BB3A85"/>
    <w:rsid w:val="00BB72F8"/>
    <w:rsid w:val="00BC095B"/>
    <w:rsid w:val="00BC7FB6"/>
    <w:rsid w:val="00BD1F6B"/>
    <w:rsid w:val="00BD6044"/>
    <w:rsid w:val="00BE3CC4"/>
    <w:rsid w:val="00BE5DA3"/>
    <w:rsid w:val="00BE7B4F"/>
    <w:rsid w:val="00BF7510"/>
    <w:rsid w:val="00C051AC"/>
    <w:rsid w:val="00C1352B"/>
    <w:rsid w:val="00C21AB9"/>
    <w:rsid w:val="00C228DD"/>
    <w:rsid w:val="00C22C39"/>
    <w:rsid w:val="00C23645"/>
    <w:rsid w:val="00C239E9"/>
    <w:rsid w:val="00C33511"/>
    <w:rsid w:val="00C338B7"/>
    <w:rsid w:val="00C35E6D"/>
    <w:rsid w:val="00C40E56"/>
    <w:rsid w:val="00C42797"/>
    <w:rsid w:val="00C44DB1"/>
    <w:rsid w:val="00C4561B"/>
    <w:rsid w:val="00C46F87"/>
    <w:rsid w:val="00C51AFB"/>
    <w:rsid w:val="00C56F5A"/>
    <w:rsid w:val="00C609F3"/>
    <w:rsid w:val="00C60FA2"/>
    <w:rsid w:val="00C647B1"/>
    <w:rsid w:val="00C714F0"/>
    <w:rsid w:val="00C84363"/>
    <w:rsid w:val="00C905C5"/>
    <w:rsid w:val="00C91931"/>
    <w:rsid w:val="00C9276F"/>
    <w:rsid w:val="00C92CA2"/>
    <w:rsid w:val="00C954BE"/>
    <w:rsid w:val="00C95FD1"/>
    <w:rsid w:val="00C968C1"/>
    <w:rsid w:val="00C97256"/>
    <w:rsid w:val="00C978F0"/>
    <w:rsid w:val="00CA2F51"/>
    <w:rsid w:val="00CA4C99"/>
    <w:rsid w:val="00CA5703"/>
    <w:rsid w:val="00CA69D0"/>
    <w:rsid w:val="00CA7207"/>
    <w:rsid w:val="00CB0DE4"/>
    <w:rsid w:val="00CB1AE2"/>
    <w:rsid w:val="00CB47F3"/>
    <w:rsid w:val="00CB5583"/>
    <w:rsid w:val="00CB7FA0"/>
    <w:rsid w:val="00CD0B35"/>
    <w:rsid w:val="00CD1E67"/>
    <w:rsid w:val="00CE4392"/>
    <w:rsid w:val="00CE47A8"/>
    <w:rsid w:val="00CE5F24"/>
    <w:rsid w:val="00CE6684"/>
    <w:rsid w:val="00CE7E0B"/>
    <w:rsid w:val="00D01171"/>
    <w:rsid w:val="00D10C5B"/>
    <w:rsid w:val="00D13103"/>
    <w:rsid w:val="00D17313"/>
    <w:rsid w:val="00D20387"/>
    <w:rsid w:val="00D203EF"/>
    <w:rsid w:val="00D21D63"/>
    <w:rsid w:val="00D31D3E"/>
    <w:rsid w:val="00D35F56"/>
    <w:rsid w:val="00D432D7"/>
    <w:rsid w:val="00D469E0"/>
    <w:rsid w:val="00D509FA"/>
    <w:rsid w:val="00D5428B"/>
    <w:rsid w:val="00D67240"/>
    <w:rsid w:val="00D734E4"/>
    <w:rsid w:val="00D80516"/>
    <w:rsid w:val="00D81A7E"/>
    <w:rsid w:val="00D840AC"/>
    <w:rsid w:val="00D864B2"/>
    <w:rsid w:val="00D91AE9"/>
    <w:rsid w:val="00D97568"/>
    <w:rsid w:val="00DA462F"/>
    <w:rsid w:val="00DB0C84"/>
    <w:rsid w:val="00DB1DF5"/>
    <w:rsid w:val="00DB2C45"/>
    <w:rsid w:val="00DB2EE6"/>
    <w:rsid w:val="00DB5630"/>
    <w:rsid w:val="00DB7AA0"/>
    <w:rsid w:val="00DB7FF5"/>
    <w:rsid w:val="00DC1E6F"/>
    <w:rsid w:val="00DC31BB"/>
    <w:rsid w:val="00DD20CD"/>
    <w:rsid w:val="00DD3EFE"/>
    <w:rsid w:val="00DE4305"/>
    <w:rsid w:val="00DE4DE3"/>
    <w:rsid w:val="00DF28DD"/>
    <w:rsid w:val="00E00F96"/>
    <w:rsid w:val="00E012EB"/>
    <w:rsid w:val="00E06EC9"/>
    <w:rsid w:val="00E1141B"/>
    <w:rsid w:val="00E12830"/>
    <w:rsid w:val="00E1405C"/>
    <w:rsid w:val="00E2041E"/>
    <w:rsid w:val="00E20770"/>
    <w:rsid w:val="00E24A73"/>
    <w:rsid w:val="00E24B17"/>
    <w:rsid w:val="00E4457E"/>
    <w:rsid w:val="00E4537C"/>
    <w:rsid w:val="00E579C6"/>
    <w:rsid w:val="00E65504"/>
    <w:rsid w:val="00E675BA"/>
    <w:rsid w:val="00E75195"/>
    <w:rsid w:val="00E81A02"/>
    <w:rsid w:val="00E846F2"/>
    <w:rsid w:val="00E94541"/>
    <w:rsid w:val="00E94C25"/>
    <w:rsid w:val="00EA7B16"/>
    <w:rsid w:val="00EB4620"/>
    <w:rsid w:val="00EB67E6"/>
    <w:rsid w:val="00EB7CAD"/>
    <w:rsid w:val="00EB7E84"/>
    <w:rsid w:val="00EC0D55"/>
    <w:rsid w:val="00EC3C50"/>
    <w:rsid w:val="00EC3D7F"/>
    <w:rsid w:val="00ED1301"/>
    <w:rsid w:val="00EE553F"/>
    <w:rsid w:val="00EF01EE"/>
    <w:rsid w:val="00EF3EB3"/>
    <w:rsid w:val="00EF6177"/>
    <w:rsid w:val="00F01491"/>
    <w:rsid w:val="00F01C76"/>
    <w:rsid w:val="00F148D3"/>
    <w:rsid w:val="00F15D51"/>
    <w:rsid w:val="00F1797B"/>
    <w:rsid w:val="00F21305"/>
    <w:rsid w:val="00F252CE"/>
    <w:rsid w:val="00F33116"/>
    <w:rsid w:val="00F42F39"/>
    <w:rsid w:val="00F44CD7"/>
    <w:rsid w:val="00F4668B"/>
    <w:rsid w:val="00F47CA7"/>
    <w:rsid w:val="00F53E56"/>
    <w:rsid w:val="00F57687"/>
    <w:rsid w:val="00F577B2"/>
    <w:rsid w:val="00F65732"/>
    <w:rsid w:val="00F65C1C"/>
    <w:rsid w:val="00F74514"/>
    <w:rsid w:val="00F7644D"/>
    <w:rsid w:val="00F77FD5"/>
    <w:rsid w:val="00F82B61"/>
    <w:rsid w:val="00F9088E"/>
    <w:rsid w:val="00F91D8D"/>
    <w:rsid w:val="00F95036"/>
    <w:rsid w:val="00F97B46"/>
    <w:rsid w:val="00FA2ADC"/>
    <w:rsid w:val="00FA420D"/>
    <w:rsid w:val="00FB243B"/>
    <w:rsid w:val="00FB48E3"/>
    <w:rsid w:val="00FB58AB"/>
    <w:rsid w:val="00FB686F"/>
    <w:rsid w:val="00FB7B3E"/>
    <w:rsid w:val="00FC0D5E"/>
    <w:rsid w:val="00FC0DAB"/>
    <w:rsid w:val="00FC148B"/>
    <w:rsid w:val="00FC3D6D"/>
    <w:rsid w:val="00FC6792"/>
    <w:rsid w:val="00FC67F8"/>
    <w:rsid w:val="00FE358E"/>
    <w:rsid w:val="00FE4E4C"/>
    <w:rsid w:val="00FE793E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BF4B-B90E-4DBB-A696-B8E4D9F3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2018-08-16T09:23:00Z</cp:lastPrinted>
  <dcterms:created xsi:type="dcterms:W3CDTF">2018-08-17T08:00:00Z</dcterms:created>
  <dcterms:modified xsi:type="dcterms:W3CDTF">2018-08-17T08:00:00Z</dcterms:modified>
</cp:coreProperties>
</file>